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F4" w:rsidRDefault="00901C48"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TERM</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691014">
        <w:rPr>
          <w:rFonts w:ascii="Times New Roman" w:hAnsi="Times New Roman" w:cs="Times New Roman"/>
          <w:b/>
          <w:color w:val="FF0000"/>
        </w:rPr>
        <w:t>BIO/21-22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/IC000002</w:t>
      </w:r>
      <w:r w:rsidR="00244162">
        <w:rPr>
          <w:rFonts w:ascii="Times New Roman" w:hAnsi="Times New Roman" w:cs="Times New Roman"/>
          <w:b/>
          <w:color w:val="FF0000"/>
        </w:rPr>
        <w:t>/20</w:t>
      </w:r>
      <w:r w:rsidR="0074128F">
        <w:rPr>
          <w:rFonts w:ascii="Times New Roman" w:hAnsi="Times New Roman" w:cs="Times New Roman"/>
          <w:b/>
          <w:color w:val="FF0000"/>
        </w:rPr>
        <w:t>21</w:t>
      </w:r>
      <w:bookmarkStart w:id="0" w:name="_GoBack"/>
      <w:bookmarkEnd w:id="0"/>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54729">
        <w:rPr>
          <w:rFonts w:ascii="Times New Roman" w:hAnsi="Times New Roman" w:cs="Times New Roman"/>
          <w:b/>
          <w:color w:val="FF0000"/>
        </w:rPr>
        <w:t>DATE</w:t>
      </w:r>
      <w:proofErr w:type="gramStart"/>
      <w:r w:rsidR="00B54729">
        <w:rPr>
          <w:rFonts w:ascii="Times New Roman" w:hAnsi="Times New Roman" w:cs="Times New Roman"/>
          <w:b/>
          <w:color w:val="FF0000"/>
        </w:rPr>
        <w:t>:03</w:t>
      </w:r>
      <w:proofErr w:type="gramEnd"/>
      <w:r w:rsidR="005B67A1">
        <w:rPr>
          <w:rFonts w:ascii="Times New Roman" w:hAnsi="Times New Roman" w:cs="Times New Roman"/>
          <w:b/>
          <w:color w:val="FF0000"/>
        </w:rPr>
        <w:t>/0</w:t>
      </w:r>
      <w:r w:rsidR="00B54729">
        <w:rPr>
          <w:rFonts w:ascii="Times New Roman" w:hAnsi="Times New Roman" w:cs="Times New Roman"/>
          <w:b/>
          <w:color w:val="FF0000"/>
        </w:rPr>
        <w:t>6</w:t>
      </w:r>
      <w:r w:rsidR="005B67A1">
        <w:rPr>
          <w:rFonts w:ascii="Times New Roman" w:hAnsi="Times New Roman" w:cs="Times New Roman"/>
          <w:b/>
          <w:color w:val="FF0000"/>
        </w:rPr>
        <w:t>/2021</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691014">
        <w:rPr>
          <w:rFonts w:ascii="Times New Roman" w:hAnsi="Times New Roman" w:cs="Times New Roman"/>
        </w:rPr>
        <w:t>1060 NM 100 KHZ SS ENGINE EQUIPMENT</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B54729"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21</w:t>
            </w:r>
            <w:r w:rsidR="00691014">
              <w:rPr>
                <w:rFonts w:ascii="Times New Roman" w:eastAsiaTheme="minorHAnsi" w:hAnsi="Times New Roman" w:cs="Times New Roman"/>
                <w:b/>
                <w:bCs/>
                <w:color w:val="0070C1"/>
                <w:lang w:eastAsia="en-US"/>
              </w:rPr>
              <w:t>.06.2021</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691014" w:rsidRDefault="00691014" w:rsidP="00691014">
            <w:pPr>
              <w:tabs>
                <w:tab w:val="left" w:pos="0"/>
              </w:tabs>
              <w:rPr>
                <w:rFonts w:ascii="Times New Roman" w:hAnsi="Times New Roman" w:cs="Times New Roman"/>
                <w:color w:val="FF0000"/>
              </w:rPr>
            </w:pPr>
            <w:r>
              <w:rPr>
                <w:rFonts w:ascii="Times New Roman" w:hAnsi="Times New Roman" w:cs="Times New Roman"/>
              </w:rPr>
              <w:t>1060 NM 100 KHZ SS ENGINE EQUIPMENT</w:t>
            </w:r>
          </w:p>
          <w:p w:rsidR="00691014" w:rsidRPr="00691014" w:rsidRDefault="00691014" w:rsidP="00691014">
            <w:pPr>
              <w:tabs>
                <w:tab w:val="left" w:pos="0"/>
              </w:tabs>
              <w:ind w:left="30"/>
              <w:rPr>
                <w:color w:val="FF0000"/>
              </w:rPr>
            </w:pPr>
            <w:proofErr w:type="spellStart"/>
            <w:r w:rsidRPr="00691014">
              <w:rPr>
                <w:color w:val="FF0000"/>
              </w:rPr>
              <w:t>Axsun</w:t>
            </w:r>
            <w:proofErr w:type="spellEnd"/>
            <w:r w:rsidRPr="00691014">
              <w:rPr>
                <w:color w:val="FF0000"/>
              </w:rPr>
              <w:t xml:space="preserve"> 1060 nm, 100kHz SS engine with k clock in </w:t>
            </w:r>
            <w:proofErr w:type="spellStart"/>
            <w:r w:rsidRPr="00691014">
              <w:rPr>
                <w:color w:val="FF0000"/>
              </w:rPr>
              <w:t>Benchtop</w:t>
            </w:r>
            <w:proofErr w:type="spellEnd"/>
            <w:r w:rsidRPr="00691014">
              <w:rPr>
                <w:color w:val="FF0000"/>
              </w:rPr>
              <w:t xml:space="preserve"> Enclosure Format</w:t>
            </w:r>
          </w:p>
          <w:p w:rsidR="00691014" w:rsidRPr="00691014" w:rsidRDefault="00691014" w:rsidP="00691014">
            <w:pPr>
              <w:tabs>
                <w:tab w:val="left" w:pos="0"/>
              </w:tabs>
              <w:ind w:left="30"/>
              <w:rPr>
                <w:color w:val="FF0000"/>
              </w:rPr>
            </w:pPr>
            <w:r w:rsidRPr="00691014">
              <w:rPr>
                <w:color w:val="FF0000"/>
              </w:rPr>
              <w:t>Central Wavelength- 1035-1060 nm typical</w:t>
            </w:r>
          </w:p>
          <w:p w:rsidR="00691014" w:rsidRPr="00691014" w:rsidRDefault="00691014" w:rsidP="00691014">
            <w:pPr>
              <w:tabs>
                <w:tab w:val="left" w:pos="0"/>
              </w:tabs>
              <w:ind w:left="30"/>
              <w:rPr>
                <w:color w:val="FF0000"/>
              </w:rPr>
            </w:pPr>
            <w:r w:rsidRPr="00691014">
              <w:rPr>
                <w:color w:val="FF0000"/>
              </w:rPr>
              <w:t>Wavelength tuning range: 100 nm measured to the -10dB points on an OSA</w:t>
            </w:r>
          </w:p>
          <w:p w:rsidR="00691014" w:rsidRPr="00691014" w:rsidRDefault="00691014" w:rsidP="00691014">
            <w:pPr>
              <w:tabs>
                <w:tab w:val="left" w:pos="0"/>
              </w:tabs>
              <w:ind w:left="30"/>
              <w:rPr>
                <w:color w:val="FF0000"/>
              </w:rPr>
            </w:pPr>
            <w:r w:rsidRPr="00691014">
              <w:rPr>
                <w:color w:val="FF0000"/>
              </w:rPr>
              <w:t xml:space="preserve">Laser Output Average Power: 15 </w:t>
            </w:r>
            <w:proofErr w:type="spellStart"/>
            <w:r w:rsidRPr="00691014">
              <w:rPr>
                <w:color w:val="FF0000"/>
              </w:rPr>
              <w:t>mW</w:t>
            </w:r>
            <w:proofErr w:type="spellEnd"/>
            <w:r w:rsidRPr="00691014">
              <w:rPr>
                <w:color w:val="FF0000"/>
              </w:rPr>
              <w:t xml:space="preserve"> minimum </w:t>
            </w:r>
          </w:p>
          <w:p w:rsidR="00691014" w:rsidRPr="00691014" w:rsidRDefault="00691014" w:rsidP="00691014">
            <w:pPr>
              <w:tabs>
                <w:tab w:val="left" w:pos="0"/>
              </w:tabs>
              <w:ind w:left="30"/>
              <w:rPr>
                <w:color w:val="FF0000"/>
              </w:rPr>
            </w:pPr>
            <w:r w:rsidRPr="00691014">
              <w:rPr>
                <w:color w:val="FF0000"/>
              </w:rPr>
              <w:t>Laser Sweep Speed: 100 kHz</w:t>
            </w:r>
          </w:p>
          <w:p w:rsidR="00691014" w:rsidRPr="00691014" w:rsidRDefault="00691014" w:rsidP="00691014">
            <w:pPr>
              <w:tabs>
                <w:tab w:val="left" w:pos="0"/>
              </w:tabs>
              <w:ind w:left="30"/>
              <w:rPr>
                <w:color w:val="FF0000"/>
              </w:rPr>
            </w:pPr>
            <w:r w:rsidRPr="00691014">
              <w:rPr>
                <w:color w:val="FF0000"/>
              </w:rPr>
              <w:t>Coherence length: &gt;10 nm (50% contrast, measured in optical path length difference)</w:t>
            </w:r>
          </w:p>
          <w:p w:rsidR="00691014" w:rsidRPr="00691014" w:rsidRDefault="00691014" w:rsidP="00691014">
            <w:pPr>
              <w:tabs>
                <w:tab w:val="left" w:pos="0"/>
              </w:tabs>
              <w:ind w:left="30"/>
              <w:rPr>
                <w:color w:val="FF0000"/>
              </w:rPr>
            </w:pPr>
            <w:r w:rsidRPr="00691014">
              <w:rPr>
                <w:color w:val="FF0000"/>
              </w:rPr>
              <w:t xml:space="preserve">FC/APC </w:t>
            </w:r>
            <w:proofErr w:type="spellStart"/>
            <w:r w:rsidRPr="00691014">
              <w:rPr>
                <w:color w:val="FF0000"/>
              </w:rPr>
              <w:t>fiber</w:t>
            </w:r>
            <w:proofErr w:type="spellEnd"/>
            <w:r w:rsidRPr="00691014">
              <w:rPr>
                <w:color w:val="FF0000"/>
              </w:rPr>
              <w:t xml:space="preserve"> optic path cord laser output</w:t>
            </w:r>
          </w:p>
          <w:p w:rsidR="00691014" w:rsidRPr="00691014" w:rsidRDefault="00691014" w:rsidP="00691014">
            <w:pPr>
              <w:tabs>
                <w:tab w:val="left" w:pos="0"/>
              </w:tabs>
              <w:ind w:left="30"/>
              <w:rPr>
                <w:color w:val="FF0000"/>
              </w:rPr>
            </w:pPr>
            <w:r w:rsidRPr="00691014">
              <w:rPr>
                <w:color w:val="FF0000"/>
              </w:rPr>
              <w:t>Sweep trigger provide via SMA connector (LVTTL)</w:t>
            </w:r>
          </w:p>
          <w:p w:rsidR="00691014" w:rsidRPr="00691014" w:rsidRDefault="00691014" w:rsidP="00691014">
            <w:pPr>
              <w:tabs>
                <w:tab w:val="left" w:pos="0"/>
              </w:tabs>
              <w:ind w:left="30"/>
              <w:rPr>
                <w:color w:val="FF0000"/>
              </w:rPr>
            </w:pPr>
            <w:r w:rsidRPr="00691014">
              <w:rPr>
                <w:color w:val="FF0000"/>
              </w:rPr>
              <w:t>Clock output, (Frequency 350 MHz nominal (3.7 mm depth)) via SMA connector</w:t>
            </w:r>
          </w:p>
          <w:p w:rsidR="00691014" w:rsidRPr="00691014" w:rsidRDefault="00691014" w:rsidP="00691014">
            <w:pPr>
              <w:tabs>
                <w:tab w:val="left" w:pos="0"/>
              </w:tabs>
              <w:ind w:left="30"/>
              <w:rPr>
                <w:color w:val="FF0000"/>
              </w:rPr>
            </w:pPr>
            <w:r w:rsidRPr="00691014">
              <w:rPr>
                <w:color w:val="FF0000"/>
              </w:rPr>
              <w:t>OEM configuration with EMI shield</w:t>
            </w:r>
          </w:p>
          <w:p w:rsidR="00691014" w:rsidRPr="00691014" w:rsidRDefault="00691014" w:rsidP="00691014">
            <w:pPr>
              <w:tabs>
                <w:tab w:val="left" w:pos="0"/>
              </w:tabs>
              <w:ind w:left="30"/>
              <w:rPr>
                <w:color w:val="FF0000"/>
              </w:rPr>
            </w:pPr>
            <w:r w:rsidRPr="00691014">
              <w:rPr>
                <w:color w:val="FF0000"/>
              </w:rPr>
              <w:t>Include power supply cable and accessories</w:t>
            </w:r>
          </w:p>
          <w:p w:rsidR="005E0BA2" w:rsidRPr="001616D9" w:rsidRDefault="005E0BA2" w:rsidP="0047665D">
            <w:pPr>
              <w:tabs>
                <w:tab w:val="left" w:pos="0"/>
              </w:tabs>
              <w:ind w:left="30"/>
              <w:rPr>
                <w:color w:val="FF0000"/>
              </w:rPr>
            </w:pPr>
          </w:p>
        </w:tc>
        <w:tc>
          <w:tcPr>
            <w:tcW w:w="1275" w:type="dxa"/>
          </w:tcPr>
          <w:p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lastRenderedPageBreak/>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691014">
              <w:rPr>
                <w:rFonts w:ascii="Times New Roman" w:hAnsi="Times New Roman" w:cs="Times New Roman"/>
                <w:b/>
                <w:color w:val="FF0000"/>
              </w:rPr>
              <w:t>BIT/PUR/STT</w:t>
            </w:r>
            <w:r w:rsidR="00691014" w:rsidRPr="00EA60F8">
              <w:rPr>
                <w:rFonts w:ascii="Times New Roman" w:hAnsi="Times New Roman" w:cs="Times New Roman"/>
                <w:b/>
                <w:color w:val="FF0000"/>
              </w:rPr>
              <w:t>/</w:t>
            </w:r>
            <w:r w:rsidR="00691014">
              <w:rPr>
                <w:rFonts w:ascii="Times New Roman" w:hAnsi="Times New Roman" w:cs="Times New Roman"/>
                <w:b/>
                <w:color w:val="FF0000"/>
              </w:rPr>
              <w:t>BIO/21-22</w:t>
            </w:r>
            <w:r w:rsidR="00691014" w:rsidRPr="00EA60F8">
              <w:rPr>
                <w:rFonts w:ascii="Times New Roman" w:hAnsi="Times New Roman" w:cs="Times New Roman"/>
                <w:b/>
                <w:color w:val="FF0000"/>
              </w:rPr>
              <w:t>/</w:t>
            </w:r>
            <w:r w:rsidR="00691014">
              <w:rPr>
                <w:rFonts w:ascii="Times New Roman" w:hAnsi="Times New Roman" w:cs="Times New Roman"/>
                <w:b/>
                <w:color w:val="FF0000"/>
              </w:rPr>
              <w:t>/IC000002/2021</w:t>
            </w:r>
            <w:r w:rsidR="00F00C5B">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lastRenderedPageBreak/>
        <w:t xml:space="preserve">Each bidder shall submit only one quotation and sealed quotation to be submitted / delivered at the address. (Alternatively it can be email 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74F" w:rsidRDefault="003C474F" w:rsidP="00B44628">
      <w:pPr>
        <w:spacing w:after="0" w:line="240" w:lineRule="auto"/>
      </w:pPr>
      <w:r>
        <w:separator/>
      </w:r>
    </w:p>
  </w:endnote>
  <w:endnote w:type="continuationSeparator" w:id="0">
    <w:p w:rsidR="003C474F" w:rsidRDefault="003C474F" w:rsidP="00B44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74F" w:rsidRDefault="003C474F" w:rsidP="00B44628">
      <w:pPr>
        <w:spacing w:after="0" w:line="240" w:lineRule="auto"/>
      </w:pPr>
      <w:r>
        <w:separator/>
      </w:r>
    </w:p>
  </w:footnote>
  <w:footnote w:type="continuationSeparator" w:id="0">
    <w:p w:rsidR="003C474F" w:rsidRDefault="003C474F" w:rsidP="00B44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3C474F" w:rsidP="00923D4E">
          <w:pPr>
            <w:pStyle w:val="Title"/>
            <w:tabs>
              <w:tab w:val="center" w:pos="5233"/>
            </w:tabs>
            <w:rPr>
              <w:lang w:val="pt-BR"/>
            </w:rPr>
          </w:pPr>
        </w:p>
      </w:tc>
      <w:tc>
        <w:tcPr>
          <w:tcW w:w="1570" w:type="dxa"/>
          <w:tcBorders>
            <w:bottom w:val="single" w:sz="4" w:space="0" w:color="auto"/>
          </w:tcBorders>
        </w:tcPr>
        <w:p w:rsidR="00923D4E" w:rsidRDefault="003C474F"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3C474F" w:rsidP="00923D4E">
    <w:pPr>
      <w:pStyle w:val="Title"/>
      <w:tabs>
        <w:tab w:val="center" w:pos="5233"/>
      </w:tabs>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A2D8B"/>
    <w:rsid w:val="001A4AE4"/>
    <w:rsid w:val="001B3624"/>
    <w:rsid w:val="001C0BF3"/>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C474F"/>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46A5"/>
    <w:rsid w:val="005B67A1"/>
    <w:rsid w:val="005C3528"/>
    <w:rsid w:val="005D7411"/>
    <w:rsid w:val="005E0BA2"/>
    <w:rsid w:val="005F5D9E"/>
    <w:rsid w:val="0061650A"/>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1C48"/>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41EC3"/>
    <w:rsid w:val="00B42C3E"/>
    <w:rsid w:val="00B44628"/>
    <w:rsid w:val="00B44F7E"/>
    <w:rsid w:val="00B54729"/>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31B9"/>
    <w:rsid w:val="00D25BF4"/>
    <w:rsid w:val="00D365FB"/>
    <w:rsid w:val="00D4593E"/>
    <w:rsid w:val="00D469CD"/>
    <w:rsid w:val="00D647CD"/>
    <w:rsid w:val="00D80A4E"/>
    <w:rsid w:val="00D94783"/>
    <w:rsid w:val="00D97E78"/>
    <w:rsid w:val="00DD2E41"/>
    <w:rsid w:val="00DD4F1A"/>
    <w:rsid w:val="00DE1EA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56</cp:revision>
  <cp:lastPrinted>2020-12-17T06:30:00Z</cp:lastPrinted>
  <dcterms:created xsi:type="dcterms:W3CDTF">2017-08-08T09:39:00Z</dcterms:created>
  <dcterms:modified xsi:type="dcterms:W3CDTF">2021-06-03T10:15:00Z</dcterms:modified>
</cp:coreProperties>
</file>