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5DCA0C72" w:rsidR="00D25BF4" w:rsidRDefault="00CF6EA1"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2CA61543"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9A0A7E">
        <w:rPr>
          <w:rFonts w:ascii="Times New Roman" w:hAnsi="Times New Roman" w:cs="Times New Roman"/>
          <w:b/>
          <w:color w:val="FF0000"/>
        </w:rPr>
        <w:t>STT</w:t>
      </w:r>
      <w:r w:rsidR="00D25BF4" w:rsidRPr="00EA60F8">
        <w:rPr>
          <w:rFonts w:ascii="Times New Roman" w:hAnsi="Times New Roman" w:cs="Times New Roman"/>
          <w:b/>
          <w:color w:val="FF0000"/>
        </w:rPr>
        <w:t>/</w:t>
      </w:r>
      <w:r w:rsidR="00137AB8">
        <w:rPr>
          <w:rFonts w:ascii="Times New Roman" w:hAnsi="Times New Roman" w:cs="Times New Roman"/>
          <w:b/>
          <w:color w:val="FF0000"/>
        </w:rPr>
        <w:t>MECH</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137AB8">
        <w:rPr>
          <w:rFonts w:ascii="Times New Roman" w:hAnsi="Times New Roman" w:cs="Times New Roman"/>
          <w:b/>
          <w:color w:val="FF0000"/>
        </w:rPr>
        <w:t>479</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37AB8">
        <w:rPr>
          <w:rFonts w:ascii="Times New Roman" w:hAnsi="Times New Roman" w:cs="Times New Roman"/>
          <w:b/>
          <w:color w:val="FF0000"/>
        </w:rPr>
        <w:t>27</w:t>
      </w:r>
      <w:r w:rsidR="005B67A1">
        <w:rPr>
          <w:rFonts w:ascii="Times New Roman" w:hAnsi="Times New Roman" w:cs="Times New Roman"/>
          <w:b/>
          <w:color w:val="FF0000"/>
        </w:rPr>
        <w:t>/0</w:t>
      </w:r>
      <w:r w:rsidR="009A0A7E">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59A2F02A"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137AB8" w:rsidRPr="00137AB8">
        <w:rPr>
          <w:rFonts w:ascii="Times New Roman" w:hAnsi="Times New Roman" w:cs="Times New Roman"/>
        </w:rPr>
        <w:t>BIODIESEL PRODUCTION UNIT</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77777777"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44891A3D" w:rsidR="004D7B01" w:rsidRDefault="005D3BAF"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18</w:t>
            </w:r>
            <w:r w:rsidR="00691014">
              <w:rPr>
                <w:rFonts w:ascii="Times New Roman" w:eastAsiaTheme="minorHAnsi" w:hAnsi="Times New Roman" w:cs="Times New Roman"/>
                <w:b/>
                <w:bCs/>
                <w:color w:val="0070C1"/>
                <w:lang w:eastAsia="en-US"/>
              </w:rPr>
              <w:t>.</w:t>
            </w:r>
            <w:r w:rsidR="009A0A7E">
              <w:rPr>
                <w:rFonts w:ascii="Times New Roman" w:eastAsiaTheme="minorHAnsi" w:hAnsi="Times New Roman" w:cs="Times New Roman"/>
                <w:b/>
                <w:bCs/>
                <w:color w:val="0070C1"/>
                <w:lang w:eastAsia="en-US"/>
              </w:rPr>
              <w:t>10</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7BCF7811" w14:textId="77777777" w:rsidR="00F252AB" w:rsidRDefault="00137AB8" w:rsidP="00CF6EA1">
            <w:pPr>
              <w:tabs>
                <w:tab w:val="left" w:pos="0"/>
              </w:tabs>
              <w:ind w:left="30"/>
              <w:rPr>
                <w:color w:val="FF0000"/>
              </w:rPr>
            </w:pPr>
            <w:r w:rsidRPr="00137AB8">
              <w:rPr>
                <w:color w:val="FF0000"/>
              </w:rPr>
              <w:t>BIODIESEL PRODUCTION UNIT</w:t>
            </w:r>
          </w:p>
          <w:p w14:paraId="1F071C90" w14:textId="77777777" w:rsidR="00137AB8" w:rsidRPr="00137AB8" w:rsidRDefault="00137AB8" w:rsidP="00137AB8">
            <w:pPr>
              <w:tabs>
                <w:tab w:val="left" w:pos="0"/>
              </w:tabs>
              <w:ind w:left="30"/>
              <w:rPr>
                <w:color w:val="FF0000"/>
              </w:rPr>
            </w:pPr>
            <w:r w:rsidRPr="00137AB8">
              <w:rPr>
                <w:color w:val="FF0000"/>
              </w:rPr>
              <w:t>Skid mounted Semi Automatic Bio Diesel Production Pilot Plant 10 LPB With Multiple Feed Option</w:t>
            </w:r>
          </w:p>
          <w:p w14:paraId="6EDF949B" w14:textId="77777777" w:rsidR="00137AB8" w:rsidRPr="00137AB8" w:rsidRDefault="00137AB8" w:rsidP="00137AB8">
            <w:pPr>
              <w:tabs>
                <w:tab w:val="left" w:pos="0"/>
              </w:tabs>
              <w:ind w:left="30"/>
              <w:rPr>
                <w:color w:val="FF0000"/>
              </w:rPr>
            </w:pPr>
            <w:r w:rsidRPr="00137AB8">
              <w:rPr>
                <w:color w:val="FF0000"/>
              </w:rPr>
              <w:t>1. Transesterification Reactor with capacity 10 Ltrs SS 304 Top and bottom dished type thickness 3.5 mm with heating arrangement(by specially designed Circular heater to maintain the accurate temperature control inside reactor by indirect heating from outside, Insulated with glass wool and</w:t>
            </w:r>
          </w:p>
          <w:p w14:paraId="1254E56A" w14:textId="77777777" w:rsidR="00137AB8" w:rsidRPr="00137AB8" w:rsidRDefault="00137AB8" w:rsidP="00137AB8">
            <w:pPr>
              <w:tabs>
                <w:tab w:val="left" w:pos="0"/>
              </w:tabs>
              <w:ind w:left="30"/>
              <w:rPr>
                <w:color w:val="FF0000"/>
              </w:rPr>
            </w:pPr>
            <w:r w:rsidRPr="00137AB8">
              <w:rPr>
                <w:color w:val="FF0000"/>
              </w:rPr>
              <w:t>covered with aluminum foil, fitted with imported motor and stirrer turbine type(Ruston impeller) on steel shaft and fitted with vacuum line with accessories like feed funnel, vent valve,Drain valve safety valve, thermowell.</w:t>
            </w:r>
          </w:p>
          <w:p w14:paraId="5DF1C496" w14:textId="77777777" w:rsidR="00137AB8" w:rsidRPr="00137AB8" w:rsidRDefault="00137AB8" w:rsidP="00137AB8">
            <w:pPr>
              <w:tabs>
                <w:tab w:val="left" w:pos="0"/>
              </w:tabs>
              <w:ind w:left="30"/>
              <w:rPr>
                <w:color w:val="FF0000"/>
              </w:rPr>
            </w:pPr>
            <w:r w:rsidRPr="00137AB8">
              <w:rPr>
                <w:color w:val="FF0000"/>
              </w:rPr>
              <w:t>2. Esterification conical tank capacity 10 Ltrs bottom conical type thickness 3.5 mm with heating</w:t>
            </w:r>
          </w:p>
          <w:p w14:paraId="1F0F875C" w14:textId="77777777" w:rsidR="00137AB8" w:rsidRPr="00137AB8" w:rsidRDefault="00137AB8" w:rsidP="00137AB8">
            <w:pPr>
              <w:tabs>
                <w:tab w:val="left" w:pos="0"/>
              </w:tabs>
              <w:ind w:left="30"/>
              <w:rPr>
                <w:color w:val="FF0000"/>
              </w:rPr>
            </w:pPr>
            <w:r w:rsidRPr="00137AB8">
              <w:rPr>
                <w:color w:val="FF0000"/>
              </w:rPr>
              <w:t>arrangements by specially designed electric heater from outside ,insulated with glass wool and covered with aluminium foil fitted with imported motor and stirrer Stainless steel 304 , fitted with</w:t>
            </w:r>
          </w:p>
          <w:p w14:paraId="31C8983C" w14:textId="77777777" w:rsidR="00137AB8" w:rsidRPr="00137AB8" w:rsidRDefault="00137AB8" w:rsidP="00137AB8">
            <w:pPr>
              <w:tabs>
                <w:tab w:val="left" w:pos="0"/>
              </w:tabs>
              <w:ind w:left="30"/>
              <w:rPr>
                <w:color w:val="FF0000"/>
              </w:rPr>
            </w:pPr>
            <w:r w:rsidRPr="00137AB8">
              <w:rPr>
                <w:color w:val="FF0000"/>
              </w:rPr>
              <w:t>accessories like feed funnel, vent valve, drain valve safety valve,thermowell .</w:t>
            </w:r>
          </w:p>
          <w:p w14:paraId="7784F808" w14:textId="77777777" w:rsidR="00137AB8" w:rsidRPr="00137AB8" w:rsidRDefault="00137AB8" w:rsidP="00137AB8">
            <w:pPr>
              <w:tabs>
                <w:tab w:val="left" w:pos="0"/>
              </w:tabs>
              <w:ind w:left="30"/>
              <w:rPr>
                <w:color w:val="FF0000"/>
              </w:rPr>
            </w:pPr>
            <w:r w:rsidRPr="00137AB8">
              <w:rPr>
                <w:color w:val="FF0000"/>
              </w:rPr>
              <w:t xml:space="preserve">3. Condenser(Shell and tube type)stainless steel 304 condenser with tube(12 Nos MOC SS 304) Dia of tube 12.5 mm,Length 450 mm with stainless steel cups. </w:t>
            </w:r>
          </w:p>
          <w:p w14:paraId="432C3AA0" w14:textId="77777777" w:rsidR="00137AB8" w:rsidRPr="00137AB8" w:rsidRDefault="00137AB8" w:rsidP="00137AB8">
            <w:pPr>
              <w:tabs>
                <w:tab w:val="left" w:pos="0"/>
              </w:tabs>
              <w:ind w:left="30"/>
              <w:rPr>
                <w:color w:val="FF0000"/>
              </w:rPr>
            </w:pPr>
            <w:r w:rsidRPr="00137AB8">
              <w:rPr>
                <w:color w:val="FF0000"/>
              </w:rPr>
              <w:t>4. Water heating bath for water washing with capacity 10 Ltrs insulated with glass wool and fitted with hot water pump suitable for spraying the hot water during washing</w:t>
            </w:r>
          </w:p>
          <w:p w14:paraId="12D1DF60" w14:textId="77777777" w:rsidR="00137AB8" w:rsidRPr="00137AB8" w:rsidRDefault="00137AB8" w:rsidP="00137AB8">
            <w:pPr>
              <w:tabs>
                <w:tab w:val="left" w:pos="0"/>
              </w:tabs>
              <w:ind w:left="30"/>
              <w:rPr>
                <w:color w:val="FF0000"/>
              </w:rPr>
            </w:pPr>
            <w:r w:rsidRPr="00137AB8">
              <w:rPr>
                <w:color w:val="FF0000"/>
              </w:rPr>
              <w:t>of Bio diesel.</w:t>
            </w:r>
          </w:p>
          <w:p w14:paraId="187311C9" w14:textId="77777777" w:rsidR="00137AB8" w:rsidRPr="00137AB8" w:rsidRDefault="00137AB8" w:rsidP="00137AB8">
            <w:pPr>
              <w:tabs>
                <w:tab w:val="left" w:pos="0"/>
              </w:tabs>
              <w:ind w:left="30"/>
              <w:rPr>
                <w:color w:val="FF0000"/>
              </w:rPr>
            </w:pPr>
            <w:r w:rsidRPr="00137AB8">
              <w:rPr>
                <w:color w:val="FF0000"/>
              </w:rPr>
              <w:t xml:space="preserve">5. Receiver tank volume 2 Ltrs made of stainless steel 304 for </w:t>
            </w:r>
            <w:r w:rsidRPr="00137AB8">
              <w:rPr>
                <w:color w:val="FF0000"/>
              </w:rPr>
              <w:lastRenderedPageBreak/>
              <w:t>methanol recovery fitted with vacuum gauge and vacuum line with necessary valves and fittings.</w:t>
            </w:r>
          </w:p>
          <w:p w14:paraId="117E106F" w14:textId="77777777" w:rsidR="00137AB8" w:rsidRPr="00137AB8" w:rsidRDefault="00137AB8" w:rsidP="00137AB8">
            <w:pPr>
              <w:tabs>
                <w:tab w:val="left" w:pos="0"/>
              </w:tabs>
              <w:ind w:left="30"/>
              <w:rPr>
                <w:color w:val="FF0000"/>
              </w:rPr>
            </w:pPr>
            <w:r w:rsidRPr="00137AB8">
              <w:rPr>
                <w:color w:val="FF0000"/>
              </w:rPr>
              <w:t>6. Catalyst Mixing tank volume 4 Ltrs MOC stainless steel 304 with jacket for cooling water circulation fitted with imported geared motor with 200 RPM and stainless steel 304 stirrer Ruston type impeller.</w:t>
            </w:r>
          </w:p>
          <w:p w14:paraId="2C491F95" w14:textId="77777777" w:rsidR="00137AB8" w:rsidRPr="00137AB8" w:rsidRDefault="00137AB8" w:rsidP="00137AB8">
            <w:pPr>
              <w:tabs>
                <w:tab w:val="left" w:pos="0"/>
              </w:tabs>
              <w:ind w:left="30"/>
              <w:rPr>
                <w:color w:val="FF0000"/>
              </w:rPr>
            </w:pPr>
            <w:r w:rsidRPr="00137AB8">
              <w:rPr>
                <w:color w:val="FF0000"/>
              </w:rPr>
              <w:t>7. Dosing pump : Peristaltic Pump for Dosing of catalyst in reactor as per desired flow rate will be provided with flow rate ranges from 1 to 150 ml/min and working pressure upto 3.5 bar ,with variable RPM.</w:t>
            </w:r>
          </w:p>
          <w:p w14:paraId="0C4D65E2" w14:textId="77777777" w:rsidR="00137AB8" w:rsidRPr="00137AB8" w:rsidRDefault="00137AB8" w:rsidP="00137AB8">
            <w:pPr>
              <w:tabs>
                <w:tab w:val="left" w:pos="0"/>
              </w:tabs>
              <w:ind w:left="30"/>
              <w:rPr>
                <w:color w:val="FF0000"/>
              </w:rPr>
            </w:pPr>
            <w:r w:rsidRPr="00137AB8">
              <w:rPr>
                <w:color w:val="FF0000"/>
              </w:rPr>
              <w:t>8. Settling tank capacity 10 Ltrs top open bottom conical 1 No. will be provided MOC stainless steel with level Gauge.</w:t>
            </w:r>
          </w:p>
          <w:p w14:paraId="104A3EE9" w14:textId="77777777" w:rsidR="00137AB8" w:rsidRPr="00137AB8" w:rsidRDefault="00137AB8" w:rsidP="00137AB8">
            <w:pPr>
              <w:tabs>
                <w:tab w:val="left" w:pos="0"/>
              </w:tabs>
              <w:ind w:left="30"/>
              <w:rPr>
                <w:color w:val="FF0000"/>
              </w:rPr>
            </w:pPr>
            <w:r w:rsidRPr="00137AB8">
              <w:rPr>
                <w:color w:val="FF0000"/>
              </w:rPr>
              <w:t>9. Column with dia.40 mm and height 500 mm of compatible size fitted on transesterification reactor and column is filled with Raschig Rings Packings MOC of column Stainless steel 304</w:t>
            </w:r>
          </w:p>
          <w:p w14:paraId="0B5C1FC7" w14:textId="77777777" w:rsidR="00137AB8" w:rsidRPr="00137AB8" w:rsidRDefault="00137AB8" w:rsidP="00137AB8">
            <w:pPr>
              <w:tabs>
                <w:tab w:val="left" w:pos="0"/>
              </w:tabs>
              <w:ind w:left="30"/>
              <w:rPr>
                <w:color w:val="FF0000"/>
              </w:rPr>
            </w:pPr>
            <w:r w:rsidRPr="00137AB8">
              <w:rPr>
                <w:color w:val="FF0000"/>
              </w:rPr>
              <w:t>10. Product transfer pump 1 No compatible capacity</w:t>
            </w:r>
          </w:p>
          <w:p w14:paraId="683BD26F" w14:textId="77777777" w:rsidR="00137AB8" w:rsidRPr="00137AB8" w:rsidRDefault="00137AB8" w:rsidP="00137AB8">
            <w:pPr>
              <w:tabs>
                <w:tab w:val="left" w:pos="0"/>
              </w:tabs>
              <w:ind w:left="30"/>
              <w:rPr>
                <w:color w:val="FF0000"/>
              </w:rPr>
            </w:pPr>
            <w:r w:rsidRPr="00137AB8">
              <w:rPr>
                <w:color w:val="FF0000"/>
              </w:rPr>
              <w:t>11. Control Panel contains all necessary controls with Instrumentation and wiring with PID controller standard Make on/off switch.</w:t>
            </w:r>
          </w:p>
          <w:p w14:paraId="5A04CE8E" w14:textId="77777777" w:rsidR="00137AB8" w:rsidRPr="00137AB8" w:rsidRDefault="00137AB8" w:rsidP="00137AB8">
            <w:pPr>
              <w:tabs>
                <w:tab w:val="left" w:pos="0"/>
              </w:tabs>
              <w:ind w:left="30"/>
              <w:rPr>
                <w:color w:val="FF0000"/>
              </w:rPr>
            </w:pPr>
            <w:r w:rsidRPr="00137AB8">
              <w:rPr>
                <w:color w:val="FF0000"/>
              </w:rPr>
              <w:t>12. Vacuum pump Arsh make Compatible capacity and Temperature sensors</w:t>
            </w:r>
          </w:p>
          <w:p w14:paraId="0574FC73" w14:textId="77777777" w:rsidR="00137AB8" w:rsidRPr="00137AB8" w:rsidRDefault="00137AB8" w:rsidP="00137AB8">
            <w:pPr>
              <w:tabs>
                <w:tab w:val="left" w:pos="0"/>
              </w:tabs>
              <w:ind w:left="30"/>
              <w:rPr>
                <w:color w:val="FF0000"/>
              </w:rPr>
            </w:pPr>
            <w:r w:rsidRPr="00137AB8">
              <w:rPr>
                <w:color w:val="FF0000"/>
              </w:rPr>
              <w:t>13. All necessary fittings and valves for plant, Painted with good quality PU paint all reactors and</w:t>
            </w:r>
          </w:p>
          <w:p w14:paraId="7405799A" w14:textId="77777777" w:rsidR="00137AB8" w:rsidRPr="00137AB8" w:rsidRDefault="00137AB8" w:rsidP="00137AB8">
            <w:pPr>
              <w:tabs>
                <w:tab w:val="left" w:pos="0"/>
              </w:tabs>
              <w:ind w:left="30"/>
              <w:rPr>
                <w:color w:val="FF0000"/>
              </w:rPr>
            </w:pPr>
            <w:r w:rsidRPr="00137AB8">
              <w:rPr>
                <w:color w:val="FF0000"/>
              </w:rPr>
              <w:t>accessories will be mounted. on skid mounted MS structure.</w:t>
            </w:r>
          </w:p>
          <w:p w14:paraId="3EC3E2FD" w14:textId="11170122" w:rsidR="00137AB8" w:rsidRPr="001616D9" w:rsidRDefault="00137AB8" w:rsidP="00137AB8">
            <w:pPr>
              <w:tabs>
                <w:tab w:val="left" w:pos="0"/>
              </w:tabs>
              <w:ind w:left="30"/>
              <w:rPr>
                <w:color w:val="FF0000"/>
              </w:rPr>
            </w:pPr>
            <w:r w:rsidRPr="00137AB8">
              <w:rPr>
                <w:color w:val="FF0000"/>
              </w:rPr>
              <w:t>Installation and demonstration.</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5B570C3D"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137AB8">
              <w:rPr>
                <w:rFonts w:ascii="Times New Roman" w:hAnsi="Times New Roman" w:cs="Times New Roman"/>
                <w:b/>
                <w:color w:val="FF0000"/>
              </w:rPr>
              <w:t>BIT/PUR/STT</w:t>
            </w:r>
            <w:r w:rsidR="00137AB8" w:rsidRPr="00EA60F8">
              <w:rPr>
                <w:rFonts w:ascii="Times New Roman" w:hAnsi="Times New Roman" w:cs="Times New Roman"/>
                <w:b/>
                <w:color w:val="FF0000"/>
              </w:rPr>
              <w:t>/</w:t>
            </w:r>
            <w:r w:rsidR="00137AB8">
              <w:rPr>
                <w:rFonts w:ascii="Times New Roman" w:hAnsi="Times New Roman" w:cs="Times New Roman"/>
                <w:b/>
                <w:color w:val="FF0000"/>
              </w:rPr>
              <w:t>MECH/21-22</w:t>
            </w:r>
            <w:r w:rsidR="00137AB8" w:rsidRPr="00EA60F8">
              <w:rPr>
                <w:rFonts w:ascii="Times New Roman" w:hAnsi="Times New Roman" w:cs="Times New Roman"/>
                <w:b/>
                <w:color w:val="FF0000"/>
              </w:rPr>
              <w:t>/</w:t>
            </w:r>
            <w:r w:rsidR="00137AB8">
              <w:rPr>
                <w:rFonts w:ascii="Times New Roman" w:hAnsi="Times New Roman" w:cs="Times New Roman"/>
                <w:b/>
                <w:color w:val="FF0000"/>
              </w:rPr>
              <w:t>/IC000479/2021</w:t>
            </w:r>
            <w:r w:rsidR="00F00C5B">
              <w:rPr>
                <w:rFonts w:ascii="Times New Roman" w:hAnsi="Times New Roman" w:cs="Times New Roman"/>
                <w:b/>
                <w:color w:val="FF0000"/>
              </w:rPr>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lastRenderedPageBreak/>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357D5E32"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25937C6E" w14:textId="4C17DA65" w:rsidR="00137AB8" w:rsidRPr="00137AB8" w:rsidRDefault="00137AB8" w:rsidP="003E4A66">
      <w:pPr>
        <w:pStyle w:val="ListParagraph"/>
        <w:numPr>
          <w:ilvl w:val="0"/>
          <w:numId w:val="1"/>
        </w:numPr>
        <w:tabs>
          <w:tab w:val="left" w:pos="0"/>
        </w:tabs>
        <w:spacing w:after="200" w:line="276" w:lineRule="auto"/>
        <w:ind w:left="0"/>
        <w:jc w:val="both"/>
        <w:rPr>
          <w:sz w:val="22"/>
          <w:szCs w:val="22"/>
        </w:rPr>
      </w:pPr>
      <w:r w:rsidRPr="00137AB8">
        <w:rPr>
          <w:rStyle w:val="il"/>
          <w:color w:val="222222"/>
          <w:sz w:val="22"/>
          <w:szCs w:val="22"/>
          <w:shd w:val="clear" w:color="auto" w:fill="FFFFFF"/>
        </w:rPr>
        <w:t>Liquidated</w:t>
      </w:r>
      <w:r w:rsidRPr="00137AB8">
        <w:rPr>
          <w:color w:val="222222"/>
          <w:sz w:val="22"/>
          <w:szCs w:val="22"/>
          <w:shd w:val="clear" w:color="auto" w:fill="FFFFFF"/>
        </w:rPr>
        <w:t> </w:t>
      </w:r>
      <w:r w:rsidRPr="00137AB8">
        <w:rPr>
          <w:rStyle w:val="il"/>
          <w:color w:val="222222"/>
          <w:sz w:val="22"/>
          <w:szCs w:val="22"/>
          <w:shd w:val="clear" w:color="auto" w:fill="FFFFFF"/>
        </w:rPr>
        <w:t>Damage</w:t>
      </w:r>
      <w:r w:rsidRPr="00137AB8">
        <w:rPr>
          <w:color w:val="222222"/>
          <w:sz w:val="22"/>
          <w:szCs w:val="22"/>
          <w:shd w:val="clear" w:color="auto" w:fill="FFFFFF"/>
        </w:rPr>
        <w:t> </w:t>
      </w:r>
      <w:r w:rsidRPr="00137AB8">
        <w:rPr>
          <w:rStyle w:val="il"/>
          <w:color w:val="222222"/>
          <w:sz w:val="22"/>
          <w:szCs w:val="22"/>
          <w:shd w:val="clear" w:color="auto" w:fill="FFFFFF"/>
        </w:rPr>
        <w:t>clause</w:t>
      </w:r>
      <w:r w:rsidRPr="00137AB8">
        <w:rPr>
          <w:color w:val="222222"/>
          <w:sz w:val="22"/>
          <w:szCs w:val="22"/>
          <w:shd w:val="clear" w:color="auto" w:fill="FFFFFF"/>
        </w:rPr>
        <w:t>: A penalty of 0.5% of the delivered price of the delayed goods will be applicable for each week or part thereof subject to a maximum of 10% of the delivered price.</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2CFC" w14:textId="77777777" w:rsidR="00093442" w:rsidRDefault="00093442" w:rsidP="00B44628">
      <w:pPr>
        <w:spacing w:after="0" w:line="240" w:lineRule="auto"/>
      </w:pPr>
      <w:r>
        <w:separator/>
      </w:r>
    </w:p>
  </w:endnote>
  <w:endnote w:type="continuationSeparator" w:id="0">
    <w:p w14:paraId="4369F955" w14:textId="77777777" w:rsidR="00093442" w:rsidRDefault="00093442"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9C9B" w14:textId="77777777" w:rsidR="00093442" w:rsidRDefault="00093442" w:rsidP="00B44628">
      <w:pPr>
        <w:spacing w:after="0" w:line="240" w:lineRule="auto"/>
      </w:pPr>
      <w:r>
        <w:separator/>
      </w:r>
    </w:p>
  </w:footnote>
  <w:footnote w:type="continuationSeparator" w:id="0">
    <w:p w14:paraId="4A0EFEE9" w14:textId="77777777" w:rsidR="00093442" w:rsidRDefault="00093442"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093442"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093442"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093442"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3442"/>
    <w:rsid w:val="000954FE"/>
    <w:rsid w:val="000A0AEE"/>
    <w:rsid w:val="000A292E"/>
    <w:rsid w:val="000C0448"/>
    <w:rsid w:val="000C40B1"/>
    <w:rsid w:val="000C73DB"/>
    <w:rsid w:val="000D35A7"/>
    <w:rsid w:val="000D47D5"/>
    <w:rsid w:val="00103420"/>
    <w:rsid w:val="0011492E"/>
    <w:rsid w:val="00121F67"/>
    <w:rsid w:val="00137AB8"/>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39B4"/>
    <w:rsid w:val="005B46A5"/>
    <w:rsid w:val="005B67A1"/>
    <w:rsid w:val="005C3528"/>
    <w:rsid w:val="005D3BAF"/>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23C02"/>
    <w:rsid w:val="00930E3E"/>
    <w:rsid w:val="00933EE6"/>
    <w:rsid w:val="00943DB3"/>
    <w:rsid w:val="00945C4A"/>
    <w:rsid w:val="009468D8"/>
    <w:rsid w:val="0096033F"/>
    <w:rsid w:val="009632BB"/>
    <w:rsid w:val="00963FE8"/>
    <w:rsid w:val="0098165E"/>
    <w:rsid w:val="0098467F"/>
    <w:rsid w:val="00985D79"/>
    <w:rsid w:val="00991DB4"/>
    <w:rsid w:val="00993F8D"/>
    <w:rsid w:val="009A0A7E"/>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CF6EA1"/>
    <w:rsid w:val="00D02127"/>
    <w:rsid w:val="00D041B4"/>
    <w:rsid w:val="00D07610"/>
    <w:rsid w:val="00D25BF4"/>
    <w:rsid w:val="00D365FB"/>
    <w:rsid w:val="00D43252"/>
    <w:rsid w:val="00D4593E"/>
    <w:rsid w:val="00D469CD"/>
    <w:rsid w:val="00D647CD"/>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252AB"/>
    <w:rsid w:val="00F31A57"/>
    <w:rsid w:val="00F33D02"/>
    <w:rsid w:val="00F46FC7"/>
    <w:rsid w:val="00F50C89"/>
    <w:rsid w:val="00F54E8B"/>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 w:type="character" w:customStyle="1" w:styleId="il">
    <w:name w:val="il"/>
    <w:basedOn w:val="DefaultParagraphFont"/>
    <w:rsid w:val="0013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2@bitmesra.ac.in" TargetMode="External"/><Relationship Id="rId4" Type="http://schemas.openxmlformats.org/officeDocument/2006/relationships/settings" Target="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3BC1-CAD6-4519-8BE0-082DB685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66</cp:revision>
  <cp:lastPrinted>2020-12-17T06:30:00Z</cp:lastPrinted>
  <dcterms:created xsi:type="dcterms:W3CDTF">2017-08-08T09:39:00Z</dcterms:created>
  <dcterms:modified xsi:type="dcterms:W3CDTF">2021-09-27T04:28:00Z</dcterms:modified>
</cp:coreProperties>
</file>