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728FED62"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EF6C4E">
        <w:rPr>
          <w:rFonts w:ascii="Times New Roman" w:hAnsi="Times New Roman" w:cs="Times New Roman"/>
          <w:b/>
          <w:color w:val="FF0000"/>
        </w:rPr>
        <w:t>SER</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0B7A06">
        <w:rPr>
          <w:rFonts w:ascii="Times New Roman" w:hAnsi="Times New Roman" w:cs="Times New Roman"/>
          <w:b/>
          <w:color w:val="FF0000"/>
        </w:rPr>
        <w:t>108</w:t>
      </w:r>
      <w:r w:rsidR="00CF5EA6">
        <w:rPr>
          <w:rFonts w:ascii="Times New Roman" w:hAnsi="Times New Roman" w:cs="Times New Roman"/>
          <w:b/>
          <w:color w:val="FF0000"/>
        </w:rPr>
        <w:t>5</w:t>
      </w:r>
      <w:r w:rsidR="00923201">
        <w:rPr>
          <w:rFonts w:ascii="Times New Roman" w:hAnsi="Times New Roman" w:cs="Times New Roman"/>
          <w:b/>
          <w:color w:val="FF0000"/>
        </w:rPr>
        <w:t xml:space="preserve"> </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923201">
        <w:rPr>
          <w:rFonts w:ascii="Times New Roman" w:hAnsi="Times New Roman" w:cs="Times New Roman"/>
          <w:b/>
          <w:color w:val="FF0000"/>
        </w:rPr>
        <w:t xml:space="preserve">      </w:t>
      </w:r>
      <w:r w:rsidR="00765EDC">
        <w:rPr>
          <w:rFonts w:ascii="Times New Roman" w:hAnsi="Times New Roman" w:cs="Times New Roman"/>
          <w:b/>
          <w:color w:val="FF0000"/>
        </w:rPr>
        <w:t xml:space="preserve">      </w:t>
      </w:r>
      <w:r w:rsidR="00923201">
        <w:rPr>
          <w:rFonts w:ascii="Times New Roman" w:hAnsi="Times New Roman" w:cs="Times New Roman"/>
          <w:b/>
          <w:color w:val="FF0000"/>
        </w:rPr>
        <w:t xml:space="preserve">  </w:t>
      </w:r>
      <w:r w:rsidR="00691014">
        <w:rPr>
          <w:rFonts w:ascii="Times New Roman" w:hAnsi="Times New Roman" w:cs="Times New Roman"/>
          <w:b/>
          <w:color w:val="FF0000"/>
        </w:rPr>
        <w:t>DATE</w:t>
      </w:r>
      <w:proofErr w:type="gramStart"/>
      <w:r w:rsidR="00691014">
        <w:rPr>
          <w:rFonts w:ascii="Times New Roman" w:hAnsi="Times New Roman" w:cs="Times New Roman"/>
          <w:b/>
          <w:color w:val="FF0000"/>
        </w:rPr>
        <w:t>:</w:t>
      </w:r>
      <w:r w:rsidR="000B7A06">
        <w:rPr>
          <w:rFonts w:ascii="Times New Roman" w:hAnsi="Times New Roman" w:cs="Times New Roman"/>
          <w:b/>
          <w:color w:val="FF0000"/>
        </w:rPr>
        <w:t>14</w:t>
      </w:r>
      <w:proofErr w:type="gramEnd"/>
      <w:r w:rsidR="005B67A1">
        <w:rPr>
          <w:rFonts w:ascii="Times New Roman" w:hAnsi="Times New Roman" w:cs="Times New Roman"/>
          <w:b/>
          <w:color w:val="FF0000"/>
        </w:rPr>
        <w:t>/</w:t>
      </w:r>
      <w:r w:rsidR="00564E4C">
        <w:rPr>
          <w:rFonts w:ascii="Times New Roman" w:hAnsi="Times New Roman" w:cs="Times New Roman"/>
          <w:b/>
          <w:color w:val="FF0000"/>
        </w:rPr>
        <w:t>0</w:t>
      </w:r>
      <w:r w:rsidR="000B7A06">
        <w:rPr>
          <w:rFonts w:ascii="Times New Roman" w:hAnsi="Times New Roman" w:cs="Times New Roman"/>
          <w:b/>
          <w:color w:val="FF0000"/>
        </w:rPr>
        <w:t>3</w:t>
      </w:r>
      <w:r w:rsidR="005B67A1">
        <w:rPr>
          <w:rFonts w:ascii="Times New Roman" w:hAnsi="Times New Roman" w:cs="Times New Roman"/>
          <w:b/>
          <w:color w:val="FF0000"/>
        </w:rPr>
        <w:t>/202</w:t>
      </w:r>
      <w:r w:rsidR="00564E4C">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48AECD3C" w:rsidR="00D25BF4" w:rsidRDefault="00D25BF4" w:rsidP="00CF5EA6">
      <w:pPr>
        <w:tabs>
          <w:tab w:val="left" w:pos="0"/>
          <w:tab w:val="left" w:pos="6360"/>
        </w:tabs>
        <w:rPr>
          <w:rFonts w:ascii="Times New Roman" w:hAnsi="Times New Roman" w:cs="Times New Roman"/>
        </w:rPr>
      </w:pPr>
      <w:r>
        <w:rPr>
          <w:rFonts w:ascii="Times New Roman" w:hAnsi="Times New Roman" w:cs="Times New Roman"/>
        </w:rPr>
        <w:t>Dear Sir,</w:t>
      </w:r>
      <w:r w:rsidR="00CF5EA6">
        <w:rPr>
          <w:rFonts w:ascii="Times New Roman" w:hAnsi="Times New Roman" w:cs="Times New Roman"/>
        </w:rPr>
        <w:tab/>
      </w:r>
    </w:p>
    <w:p w14:paraId="58B8EB29" w14:textId="05A0E3B1" w:rsidR="00CF5EA6" w:rsidRDefault="00D25BF4" w:rsidP="00857553">
      <w:pPr>
        <w:tabs>
          <w:tab w:val="left" w:pos="0"/>
        </w:tabs>
        <w:spacing w:after="0"/>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23201">
        <w:rPr>
          <w:rFonts w:ascii="Times New Roman" w:hAnsi="Times New Roman" w:cs="Times New Roman"/>
        </w:rPr>
        <w:t>of</w:t>
      </w:r>
      <w:r w:rsidR="00857553">
        <w:rPr>
          <w:rFonts w:ascii="Times New Roman" w:hAnsi="Times New Roman" w:cs="Times New Roman"/>
        </w:rPr>
        <w:t xml:space="preserve"> </w:t>
      </w:r>
      <w:r w:rsidR="00CF5EA6">
        <w:rPr>
          <w:rFonts w:ascii="Times New Roman" w:hAnsi="Times New Roman" w:cs="Times New Roman"/>
        </w:rPr>
        <w:t xml:space="preserve"> </w:t>
      </w:r>
      <w:r w:rsidR="00CF5EA6" w:rsidRPr="00CF5EA6">
        <w:rPr>
          <w:rFonts w:ascii="Times New Roman" w:hAnsi="Times New Roman" w:cs="Times New Roman"/>
          <w:b/>
        </w:rPr>
        <w:t>Mechanical Tools  Equipment</w:t>
      </w:r>
      <w:r w:rsidR="00CF5EA6">
        <w:rPr>
          <w:rFonts w:ascii="Times New Roman" w:hAnsi="Times New Roman" w:cs="Times New Roman"/>
          <w:b/>
        </w:rPr>
        <w:t>.</w:t>
      </w:r>
      <w:r w:rsidR="00CF5EA6">
        <w:rPr>
          <w:rFonts w:ascii="Times New Roman" w:hAnsi="Times New Roman" w:cs="Times New Roman"/>
        </w:rPr>
        <w:t xml:space="preserve"> </w:t>
      </w:r>
    </w:p>
    <w:p w14:paraId="3B662553" w14:textId="49226CA5" w:rsidR="00857553" w:rsidRDefault="00857553" w:rsidP="00857553">
      <w:pPr>
        <w:tabs>
          <w:tab w:val="left" w:pos="0"/>
        </w:tabs>
        <w:spacing w:after="0"/>
        <w:rPr>
          <w:color w:val="FF0000"/>
        </w:rPr>
      </w:pPr>
      <w:r>
        <w:rPr>
          <w:color w:val="FF0000"/>
        </w:rPr>
        <w:t>.</w:t>
      </w:r>
    </w:p>
    <w:p w14:paraId="6AACF552" w14:textId="58B2C7E1" w:rsidR="00D25BF4" w:rsidRDefault="00D25BF4" w:rsidP="00857553">
      <w:pPr>
        <w:tabs>
          <w:tab w:val="left" w:pos="0"/>
        </w:tabs>
        <w:spacing w:after="0"/>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585"/>
        <w:gridCol w:w="5040"/>
      </w:tblGrid>
      <w:tr w:rsidR="004D7B01" w14:paraId="0F916453" w14:textId="77777777" w:rsidTr="00FD572E">
        <w:tc>
          <w:tcPr>
            <w:tcW w:w="4585" w:type="dxa"/>
          </w:tcPr>
          <w:p w14:paraId="084C4321" w14:textId="380F6AB8" w:rsidR="004D7B01" w:rsidRDefault="004D7B01" w:rsidP="00857553">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432121B9" w:rsidR="004D7B01" w:rsidRPr="00F11D05" w:rsidRDefault="004D7B01" w:rsidP="00857553">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D572E" w:rsidRPr="004A48BF">
                <w:rPr>
                  <w:rStyle w:val="Hyperlink"/>
                  <w:rFonts w:ascii="Times New Roman" w:hAnsi="Times New Roman" w:cs="Times New Roman"/>
                </w:rPr>
                <w:t>purchase3@bitmesra.ac.in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5040" w:type="dxa"/>
          </w:tcPr>
          <w:p w14:paraId="5BB985C8" w14:textId="7F08097E" w:rsidR="004D7B01" w:rsidRDefault="00857553" w:rsidP="00857553">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w:t>
            </w:r>
            <w:r w:rsidR="00923201">
              <w:rPr>
                <w:rFonts w:ascii="Times New Roman" w:eastAsiaTheme="minorHAnsi" w:hAnsi="Times New Roman" w:cs="Times New Roman"/>
                <w:b/>
                <w:bCs/>
                <w:color w:val="0070C1"/>
                <w:lang w:eastAsia="en-US"/>
              </w:rPr>
              <w:t>1</w:t>
            </w:r>
            <w:r w:rsidR="00691014">
              <w:rPr>
                <w:rFonts w:ascii="Times New Roman" w:eastAsiaTheme="minorHAnsi" w:hAnsi="Times New Roman" w:cs="Times New Roman"/>
                <w:b/>
                <w:bCs/>
                <w:color w:val="0070C1"/>
                <w:lang w:eastAsia="en-US"/>
              </w:rPr>
              <w:t>.</w:t>
            </w:r>
            <w:r w:rsidR="00923497">
              <w:rPr>
                <w:rFonts w:ascii="Times New Roman" w:eastAsiaTheme="minorHAnsi" w:hAnsi="Times New Roman" w:cs="Times New Roman"/>
                <w:b/>
                <w:bCs/>
                <w:color w:val="0070C1"/>
                <w:lang w:eastAsia="en-US"/>
              </w:rPr>
              <w:t>0</w:t>
            </w:r>
            <w:r w:rsidR="00923201">
              <w:rPr>
                <w:rFonts w:ascii="Times New Roman" w:eastAsiaTheme="minorHAnsi" w:hAnsi="Times New Roman" w:cs="Times New Roman"/>
                <w:b/>
                <w:bCs/>
                <w:color w:val="0070C1"/>
                <w:lang w:eastAsia="en-US"/>
              </w:rPr>
              <w:t>3</w:t>
            </w:r>
            <w:r w:rsidR="00923497">
              <w:rPr>
                <w:rFonts w:ascii="Times New Roman" w:eastAsiaTheme="minorHAnsi" w:hAnsi="Times New Roman" w:cs="Times New Roman"/>
                <w:b/>
                <w:bCs/>
                <w:color w:val="0070C1"/>
                <w:lang w:eastAsia="en-US"/>
              </w:rPr>
              <w:t>.2022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857553">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625" w:type="dxa"/>
        <w:tblLook w:val="04A0" w:firstRow="1" w:lastRow="0" w:firstColumn="1" w:lastColumn="0" w:noHBand="0" w:noVBand="1"/>
      </w:tblPr>
      <w:tblGrid>
        <w:gridCol w:w="805"/>
        <w:gridCol w:w="7920"/>
        <w:gridCol w:w="900"/>
      </w:tblGrid>
      <w:tr w:rsidR="004D7B01" w14:paraId="656A9384" w14:textId="77777777" w:rsidTr="00FD572E">
        <w:trPr>
          <w:trHeight w:val="358"/>
        </w:trPr>
        <w:tc>
          <w:tcPr>
            <w:tcW w:w="805"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7920"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900" w:type="dxa"/>
          </w:tcPr>
          <w:p w14:paraId="62189DCC" w14:textId="40AA1141" w:rsidR="004D7B01" w:rsidRDefault="004D7B01" w:rsidP="00FD572E">
            <w:pPr>
              <w:tabs>
                <w:tab w:val="left" w:pos="0"/>
              </w:tabs>
              <w:jc w:val="center"/>
              <w:rPr>
                <w:rFonts w:ascii="Times New Roman" w:hAnsi="Times New Roman" w:cs="Times New Roman"/>
              </w:rPr>
            </w:pPr>
            <w:proofErr w:type="spellStart"/>
            <w:r>
              <w:rPr>
                <w:rFonts w:ascii="Times New Roman" w:hAnsi="Times New Roman" w:cs="Times New Roman"/>
                <w:b/>
                <w:color w:val="FF0000"/>
              </w:rPr>
              <w:t>Qty</w:t>
            </w:r>
            <w:proofErr w:type="spellEnd"/>
          </w:p>
        </w:tc>
      </w:tr>
      <w:tr w:rsidR="004D7B01" w14:paraId="0A9D1021" w14:textId="77777777" w:rsidTr="00CF5EA6">
        <w:trPr>
          <w:trHeight w:val="5255"/>
        </w:trPr>
        <w:tc>
          <w:tcPr>
            <w:tcW w:w="805"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920" w:type="dxa"/>
          </w:tcPr>
          <w:p w14:paraId="15B97602" w14:textId="77777777" w:rsidR="00CF5EA6" w:rsidRPr="00CF5EA6" w:rsidRDefault="00CF5EA6" w:rsidP="00CF5EA6">
            <w:pPr>
              <w:tabs>
                <w:tab w:val="left" w:pos="0"/>
              </w:tabs>
              <w:ind w:left="30"/>
              <w:rPr>
                <w:color w:val="FF0000"/>
              </w:rPr>
            </w:pPr>
            <w:r w:rsidRPr="00CF5EA6">
              <w:rPr>
                <w:color w:val="FF0000"/>
              </w:rPr>
              <w:t xml:space="preserve">MECHANICAL TOOLS : </w:t>
            </w:r>
            <w:r w:rsidRPr="00CF5EA6">
              <w:rPr>
                <w:color w:val="FF0000"/>
              </w:rPr>
              <w:t xml:space="preserve">Hacksaw </w:t>
            </w:r>
            <w:r w:rsidRPr="00CF5EA6">
              <w:rPr>
                <w:color w:val="FF0000"/>
              </w:rPr>
              <w:tab/>
              <w:t>-5</w:t>
            </w:r>
          </w:p>
          <w:p w14:paraId="06F0F8E1" w14:textId="77777777" w:rsidR="00CF5EA6" w:rsidRPr="00CF5EA6" w:rsidRDefault="00CF5EA6" w:rsidP="00CF5EA6">
            <w:pPr>
              <w:tabs>
                <w:tab w:val="left" w:pos="0"/>
              </w:tabs>
              <w:ind w:left="30"/>
              <w:rPr>
                <w:color w:val="FF0000"/>
              </w:rPr>
            </w:pPr>
            <w:r w:rsidRPr="00CF5EA6">
              <w:rPr>
                <w:color w:val="FF0000"/>
              </w:rPr>
              <w:t>Micro Chisel Set -3</w:t>
            </w:r>
          </w:p>
          <w:p w14:paraId="65889485" w14:textId="77777777" w:rsidR="00CF5EA6" w:rsidRPr="00CF5EA6" w:rsidRDefault="00CF5EA6" w:rsidP="00CF5EA6">
            <w:pPr>
              <w:tabs>
                <w:tab w:val="left" w:pos="0"/>
              </w:tabs>
              <w:ind w:left="30"/>
              <w:rPr>
                <w:color w:val="FF0000"/>
              </w:rPr>
            </w:pPr>
            <w:r w:rsidRPr="00CF5EA6">
              <w:rPr>
                <w:color w:val="FF0000"/>
              </w:rPr>
              <w:t xml:space="preserve">Pliers </w:t>
            </w:r>
            <w:r w:rsidRPr="00CF5EA6">
              <w:rPr>
                <w:color w:val="FF0000"/>
              </w:rPr>
              <w:tab/>
              <w:t>-3 sets</w:t>
            </w:r>
          </w:p>
          <w:p w14:paraId="43B6A8C7" w14:textId="77777777" w:rsidR="00CF5EA6" w:rsidRPr="00CF5EA6" w:rsidRDefault="00CF5EA6" w:rsidP="00CF5EA6">
            <w:pPr>
              <w:tabs>
                <w:tab w:val="left" w:pos="0"/>
              </w:tabs>
              <w:ind w:left="30"/>
              <w:rPr>
                <w:color w:val="FF0000"/>
              </w:rPr>
            </w:pPr>
            <w:r w:rsidRPr="00CF5EA6">
              <w:rPr>
                <w:color w:val="FF0000"/>
              </w:rPr>
              <w:t>Manual PCB Drilling Machine -3</w:t>
            </w:r>
          </w:p>
          <w:p w14:paraId="5175BACD" w14:textId="77777777" w:rsidR="00CF5EA6" w:rsidRPr="00CF5EA6" w:rsidRDefault="00CF5EA6" w:rsidP="00CF5EA6">
            <w:pPr>
              <w:tabs>
                <w:tab w:val="left" w:pos="0"/>
              </w:tabs>
              <w:ind w:left="30"/>
              <w:rPr>
                <w:color w:val="FF0000"/>
              </w:rPr>
            </w:pPr>
            <w:r w:rsidRPr="00CF5EA6">
              <w:rPr>
                <w:color w:val="FF0000"/>
              </w:rPr>
              <w:t>PCB power Drilling Machine -3</w:t>
            </w:r>
          </w:p>
          <w:p w14:paraId="2C8C2284" w14:textId="77777777" w:rsidR="00CF5EA6" w:rsidRPr="00CF5EA6" w:rsidRDefault="00CF5EA6" w:rsidP="00CF5EA6">
            <w:pPr>
              <w:tabs>
                <w:tab w:val="left" w:pos="0"/>
              </w:tabs>
              <w:ind w:left="30"/>
              <w:rPr>
                <w:color w:val="FF0000"/>
              </w:rPr>
            </w:pPr>
            <w:r w:rsidRPr="00CF5EA6">
              <w:rPr>
                <w:color w:val="FF0000"/>
              </w:rPr>
              <w:t>Cordless Drilling Machines -2</w:t>
            </w:r>
          </w:p>
          <w:p w14:paraId="1714E5D7" w14:textId="77777777" w:rsidR="00CF5EA6" w:rsidRPr="00CF5EA6" w:rsidRDefault="00CF5EA6" w:rsidP="00CF5EA6">
            <w:pPr>
              <w:tabs>
                <w:tab w:val="left" w:pos="0"/>
              </w:tabs>
              <w:ind w:left="30"/>
              <w:rPr>
                <w:color w:val="FF0000"/>
              </w:rPr>
            </w:pPr>
            <w:r w:rsidRPr="00CF5EA6">
              <w:rPr>
                <w:color w:val="FF0000"/>
              </w:rPr>
              <w:t>Jigsaw Machines -2</w:t>
            </w:r>
          </w:p>
          <w:p w14:paraId="17C23250" w14:textId="77777777" w:rsidR="00CF5EA6" w:rsidRPr="00CF5EA6" w:rsidRDefault="00CF5EA6" w:rsidP="00CF5EA6">
            <w:pPr>
              <w:tabs>
                <w:tab w:val="left" w:pos="0"/>
              </w:tabs>
              <w:ind w:left="30"/>
              <w:rPr>
                <w:color w:val="FF0000"/>
              </w:rPr>
            </w:pPr>
            <w:r w:rsidRPr="00CF5EA6">
              <w:rPr>
                <w:color w:val="FF0000"/>
              </w:rPr>
              <w:t>Pipe Vice -2</w:t>
            </w:r>
          </w:p>
          <w:p w14:paraId="1010EC4D" w14:textId="77777777" w:rsidR="00CF5EA6" w:rsidRPr="00CF5EA6" w:rsidRDefault="00CF5EA6" w:rsidP="00CF5EA6">
            <w:pPr>
              <w:tabs>
                <w:tab w:val="left" w:pos="0"/>
              </w:tabs>
              <w:ind w:left="30"/>
              <w:rPr>
                <w:color w:val="FF0000"/>
              </w:rPr>
            </w:pPr>
            <w:r w:rsidRPr="00CF5EA6">
              <w:rPr>
                <w:color w:val="FF0000"/>
              </w:rPr>
              <w:t>File Handles -Note: Files Set has File Handles- 1 set</w:t>
            </w:r>
          </w:p>
          <w:p w14:paraId="7445F327" w14:textId="77777777" w:rsidR="00CF5EA6" w:rsidRPr="00CF5EA6" w:rsidRDefault="00CF5EA6" w:rsidP="00CF5EA6">
            <w:pPr>
              <w:tabs>
                <w:tab w:val="left" w:pos="0"/>
              </w:tabs>
              <w:ind w:left="30"/>
              <w:rPr>
                <w:color w:val="FF0000"/>
              </w:rPr>
            </w:pPr>
            <w:r w:rsidRPr="00CF5EA6">
              <w:rPr>
                <w:color w:val="FF0000"/>
              </w:rPr>
              <w:t>Files Set  - 2 set</w:t>
            </w:r>
            <w:bookmarkStart w:id="0" w:name="_GoBack"/>
            <w:bookmarkEnd w:id="0"/>
          </w:p>
          <w:p w14:paraId="3A8E0D50" w14:textId="77777777" w:rsidR="00CF5EA6" w:rsidRPr="00CF5EA6" w:rsidRDefault="00CF5EA6" w:rsidP="00CF5EA6">
            <w:pPr>
              <w:tabs>
                <w:tab w:val="left" w:pos="0"/>
              </w:tabs>
              <w:ind w:left="30"/>
              <w:rPr>
                <w:color w:val="FF0000"/>
              </w:rPr>
            </w:pPr>
            <w:r w:rsidRPr="00CF5EA6">
              <w:rPr>
                <w:color w:val="FF0000"/>
              </w:rPr>
              <w:t>Power Circular Saw -2</w:t>
            </w:r>
          </w:p>
          <w:p w14:paraId="76A1907F" w14:textId="77777777" w:rsidR="00CF5EA6" w:rsidRPr="00CF5EA6" w:rsidRDefault="00CF5EA6" w:rsidP="00CF5EA6">
            <w:pPr>
              <w:tabs>
                <w:tab w:val="left" w:pos="0"/>
              </w:tabs>
              <w:ind w:left="30"/>
              <w:rPr>
                <w:color w:val="FF0000"/>
              </w:rPr>
            </w:pPr>
            <w:r w:rsidRPr="00CF5EA6">
              <w:rPr>
                <w:color w:val="FF0000"/>
              </w:rPr>
              <w:t>Needle Files - 2 set</w:t>
            </w:r>
          </w:p>
          <w:p w14:paraId="2F31618E" w14:textId="77777777" w:rsidR="00CF5EA6" w:rsidRPr="00CF5EA6" w:rsidRDefault="00CF5EA6" w:rsidP="00CF5EA6">
            <w:pPr>
              <w:tabs>
                <w:tab w:val="left" w:pos="0"/>
              </w:tabs>
              <w:ind w:left="30"/>
              <w:rPr>
                <w:color w:val="FF0000"/>
              </w:rPr>
            </w:pPr>
            <w:r w:rsidRPr="00CF5EA6">
              <w:rPr>
                <w:color w:val="FF0000"/>
              </w:rPr>
              <w:t xml:space="preserve">Mini </w:t>
            </w:r>
            <w:proofErr w:type="spellStart"/>
            <w:r w:rsidRPr="00CF5EA6">
              <w:rPr>
                <w:color w:val="FF0000"/>
              </w:rPr>
              <w:t>HackSaw</w:t>
            </w:r>
            <w:proofErr w:type="spellEnd"/>
            <w:r w:rsidRPr="00CF5EA6">
              <w:rPr>
                <w:color w:val="FF0000"/>
              </w:rPr>
              <w:t xml:space="preserve"> -5</w:t>
            </w:r>
          </w:p>
          <w:p w14:paraId="14786386" w14:textId="77777777" w:rsidR="00CF5EA6" w:rsidRPr="00CF5EA6" w:rsidRDefault="00CF5EA6" w:rsidP="00CF5EA6">
            <w:pPr>
              <w:tabs>
                <w:tab w:val="left" w:pos="0"/>
              </w:tabs>
              <w:ind w:left="30"/>
              <w:rPr>
                <w:color w:val="FF0000"/>
              </w:rPr>
            </w:pPr>
            <w:r w:rsidRPr="00CF5EA6">
              <w:rPr>
                <w:color w:val="FF0000"/>
              </w:rPr>
              <w:t>Ball Peen Hammer -5</w:t>
            </w:r>
          </w:p>
          <w:p w14:paraId="698EC479" w14:textId="77777777" w:rsidR="00CF5EA6" w:rsidRPr="00CF5EA6" w:rsidRDefault="00CF5EA6" w:rsidP="00CF5EA6">
            <w:pPr>
              <w:tabs>
                <w:tab w:val="left" w:pos="0"/>
              </w:tabs>
              <w:ind w:left="30"/>
              <w:rPr>
                <w:color w:val="FF0000"/>
              </w:rPr>
            </w:pPr>
            <w:r w:rsidRPr="00CF5EA6">
              <w:rPr>
                <w:color w:val="FF0000"/>
              </w:rPr>
              <w:t>Steel Shaft Claw Hammer -5</w:t>
            </w:r>
          </w:p>
          <w:p w14:paraId="25144A06" w14:textId="77777777" w:rsidR="00CF5EA6" w:rsidRPr="00CF5EA6" w:rsidRDefault="00CF5EA6" w:rsidP="00CF5EA6">
            <w:pPr>
              <w:tabs>
                <w:tab w:val="left" w:pos="0"/>
              </w:tabs>
              <w:ind w:left="30"/>
              <w:rPr>
                <w:color w:val="FF0000"/>
              </w:rPr>
            </w:pPr>
            <w:r w:rsidRPr="00CF5EA6">
              <w:rPr>
                <w:color w:val="FF0000"/>
              </w:rPr>
              <w:t>Nylon Mallet -5</w:t>
            </w:r>
          </w:p>
          <w:p w14:paraId="16688985" w14:textId="77777777" w:rsidR="00CF5EA6" w:rsidRPr="00CF5EA6" w:rsidRDefault="00CF5EA6" w:rsidP="00CF5EA6">
            <w:pPr>
              <w:tabs>
                <w:tab w:val="left" w:pos="0"/>
              </w:tabs>
              <w:ind w:left="30"/>
              <w:rPr>
                <w:color w:val="FF0000"/>
              </w:rPr>
            </w:pPr>
            <w:r w:rsidRPr="00CF5EA6">
              <w:rPr>
                <w:color w:val="FF0000"/>
              </w:rPr>
              <w:t>Rubber Mallet -5</w:t>
            </w:r>
          </w:p>
          <w:p w14:paraId="437075C7" w14:textId="77777777" w:rsidR="00CF5EA6" w:rsidRPr="00CF5EA6" w:rsidRDefault="00CF5EA6" w:rsidP="00CF5EA6">
            <w:pPr>
              <w:tabs>
                <w:tab w:val="left" w:pos="0"/>
              </w:tabs>
              <w:ind w:left="30"/>
              <w:rPr>
                <w:color w:val="FF0000"/>
              </w:rPr>
            </w:pPr>
            <w:r w:rsidRPr="00CF5EA6">
              <w:rPr>
                <w:color w:val="FF0000"/>
              </w:rPr>
              <w:t>Allen Key Set -3</w:t>
            </w:r>
          </w:p>
          <w:p w14:paraId="4C63318D" w14:textId="77777777" w:rsidR="00CF5EA6" w:rsidRPr="00CF5EA6" w:rsidRDefault="00CF5EA6" w:rsidP="00CF5EA6">
            <w:pPr>
              <w:tabs>
                <w:tab w:val="left" w:pos="0"/>
              </w:tabs>
              <w:ind w:left="30"/>
              <w:rPr>
                <w:color w:val="FF0000"/>
              </w:rPr>
            </w:pPr>
            <w:proofErr w:type="spellStart"/>
            <w:r w:rsidRPr="00CF5EA6">
              <w:rPr>
                <w:color w:val="FF0000"/>
              </w:rPr>
              <w:t>Dremel</w:t>
            </w:r>
            <w:proofErr w:type="spellEnd"/>
            <w:r w:rsidRPr="00CF5EA6">
              <w:rPr>
                <w:color w:val="FF0000"/>
              </w:rPr>
              <w:t xml:space="preserve"> multi tool kit-2</w:t>
            </w:r>
          </w:p>
          <w:p w14:paraId="1470DB65" w14:textId="77777777" w:rsidR="00CF5EA6" w:rsidRPr="00CF5EA6" w:rsidRDefault="00CF5EA6" w:rsidP="00CF5EA6">
            <w:pPr>
              <w:tabs>
                <w:tab w:val="left" w:pos="0"/>
              </w:tabs>
              <w:ind w:left="30"/>
              <w:rPr>
                <w:color w:val="FF0000"/>
              </w:rPr>
            </w:pPr>
            <w:r w:rsidRPr="00CF5EA6">
              <w:rPr>
                <w:color w:val="FF0000"/>
              </w:rPr>
              <w:t>Double ended spanner sets -2</w:t>
            </w:r>
          </w:p>
          <w:p w14:paraId="3EC3E2FD" w14:textId="71977F37" w:rsidR="00923201" w:rsidRPr="001616D9" w:rsidRDefault="00CF5EA6" w:rsidP="00CF5EA6">
            <w:pPr>
              <w:tabs>
                <w:tab w:val="left" w:pos="0"/>
              </w:tabs>
              <w:ind w:left="30"/>
              <w:rPr>
                <w:color w:val="FF0000"/>
              </w:rPr>
            </w:pPr>
            <w:r w:rsidRPr="00CF5EA6">
              <w:rPr>
                <w:color w:val="FF0000"/>
              </w:rPr>
              <w:t xml:space="preserve">12 Piece Open ended Spanner </w:t>
            </w:r>
            <w:proofErr w:type="gramStart"/>
            <w:r w:rsidRPr="00CF5EA6">
              <w:rPr>
                <w:color w:val="FF0000"/>
              </w:rPr>
              <w:t>Set ,</w:t>
            </w:r>
            <w:proofErr w:type="gramEnd"/>
            <w:r w:rsidRPr="00CF5EA6">
              <w:rPr>
                <w:color w:val="FF0000"/>
              </w:rPr>
              <w:t xml:space="preserve"> Brand - Stanley, Material -Steel </w:t>
            </w:r>
            <w:r w:rsidRPr="00CF5EA6">
              <w:rPr>
                <w:color w:val="FF0000"/>
              </w:rPr>
              <w:t>–</w:t>
            </w:r>
            <w:r w:rsidRPr="00CF5EA6">
              <w:rPr>
                <w:color w:val="FF0000"/>
              </w:rPr>
              <w:t xml:space="preserve"> 2</w:t>
            </w:r>
            <w:r w:rsidRPr="00CF5EA6">
              <w:rPr>
                <w:color w:val="FF0000"/>
              </w:rPr>
              <w:t>.</w:t>
            </w:r>
            <w:r w:rsidR="00857553" w:rsidRPr="00CF5EA6">
              <w:rPr>
                <w:color w:val="FF0000"/>
              </w:rPr>
              <w:t xml:space="preserve"> </w:t>
            </w:r>
          </w:p>
        </w:tc>
        <w:tc>
          <w:tcPr>
            <w:tcW w:w="900" w:type="dxa"/>
          </w:tcPr>
          <w:p w14:paraId="080C3CFD" w14:textId="77777777" w:rsidR="004D7B01" w:rsidRDefault="00CF5EA6" w:rsidP="00923201">
            <w:pPr>
              <w:tabs>
                <w:tab w:val="left" w:pos="0"/>
              </w:tabs>
              <w:jc w:val="center"/>
              <w:rPr>
                <w:rFonts w:ascii="Times New Roman" w:hAnsi="Times New Roman" w:cs="Times New Roman"/>
                <w:b/>
                <w:color w:val="FF0000"/>
              </w:rPr>
            </w:pPr>
            <w:r>
              <w:rPr>
                <w:rFonts w:ascii="Times New Roman" w:hAnsi="Times New Roman" w:cs="Times New Roman"/>
                <w:b/>
                <w:color w:val="FF0000"/>
              </w:rPr>
              <w:t>1 set</w:t>
            </w:r>
          </w:p>
          <w:p w14:paraId="7BE7E730" w14:textId="782D9724" w:rsidR="00CF5EA6" w:rsidRDefault="00CF5EA6" w:rsidP="00923201">
            <w:pPr>
              <w:tabs>
                <w:tab w:val="left" w:pos="0"/>
              </w:tabs>
              <w:jc w:val="center"/>
              <w:rPr>
                <w:rFonts w:ascii="Times New Roman" w:hAnsi="Times New Roman" w:cs="Times New Roman"/>
                <w:b/>
                <w:color w:val="FF0000"/>
              </w:rPr>
            </w:pPr>
          </w:p>
        </w:tc>
      </w:tr>
    </w:tbl>
    <w:p w14:paraId="468086D9" w14:textId="588C6198"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857553">
        <w:trPr>
          <w:trHeight w:val="2213"/>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lastRenderedPageBreak/>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5FE95A19"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923201">
              <w:rPr>
                <w:rFonts w:ascii="Times New Roman" w:hAnsi="Times New Roman" w:cs="Times New Roman"/>
                <w:b/>
                <w:color w:val="FF0000"/>
              </w:rPr>
              <w:t>BIT/PUR/LTE</w:t>
            </w:r>
            <w:r w:rsidR="00923201" w:rsidRPr="00EA60F8">
              <w:rPr>
                <w:rFonts w:ascii="Times New Roman" w:hAnsi="Times New Roman" w:cs="Times New Roman"/>
                <w:b/>
                <w:color w:val="FF0000"/>
              </w:rPr>
              <w:t>/</w:t>
            </w:r>
            <w:r w:rsidR="00923201">
              <w:rPr>
                <w:rFonts w:ascii="Times New Roman" w:hAnsi="Times New Roman" w:cs="Times New Roman"/>
                <w:b/>
                <w:color w:val="FF0000"/>
              </w:rPr>
              <w:t>SER/21-22</w:t>
            </w:r>
            <w:r w:rsidR="00923201" w:rsidRPr="00EA60F8">
              <w:rPr>
                <w:rFonts w:ascii="Times New Roman" w:hAnsi="Times New Roman" w:cs="Times New Roman"/>
                <w:b/>
                <w:color w:val="FF0000"/>
              </w:rPr>
              <w:t>/</w:t>
            </w:r>
            <w:r w:rsidR="00923201">
              <w:rPr>
                <w:rFonts w:ascii="Times New Roman" w:hAnsi="Times New Roman" w:cs="Times New Roman"/>
                <w:b/>
                <w:color w:val="FF0000"/>
              </w:rPr>
              <w:t>/IC00</w:t>
            </w:r>
            <w:r w:rsidR="00857553">
              <w:rPr>
                <w:rFonts w:ascii="Times New Roman" w:hAnsi="Times New Roman" w:cs="Times New Roman"/>
                <w:b/>
                <w:color w:val="FF0000"/>
              </w:rPr>
              <w:t>108</w:t>
            </w:r>
            <w:r w:rsidR="00CF5EA6">
              <w:rPr>
                <w:rFonts w:ascii="Times New Roman" w:hAnsi="Times New Roman" w:cs="Times New Roman"/>
                <w:b/>
                <w:color w:val="FF0000"/>
              </w:rPr>
              <w:t>5</w:t>
            </w:r>
            <w:r w:rsidR="00923201">
              <w:rPr>
                <w:rFonts w:ascii="Times New Roman" w:hAnsi="Times New Roman" w:cs="Times New Roman"/>
                <w:b/>
                <w:color w:val="FF0000"/>
              </w:rPr>
              <w:t xml:space="preserve"> </w:t>
            </w:r>
            <w:r w:rsidR="00923201">
              <w:rPr>
                <w:rFonts w:ascii="Times New Roman" w:hAnsi="Times New Roman" w:cs="Times New Roman"/>
                <w:b/>
                <w:color w:val="FF0000"/>
              </w:rPr>
              <w:tab/>
              <w:t xml:space="preserve">                                                     </w:t>
            </w:r>
            <w:r w:rsidR="00F00C5B">
              <w:rPr>
                <w:rFonts w:ascii="Times New Roman" w:hAnsi="Times New Roman" w:cs="Times New Roman"/>
                <w:b/>
                <w:color w:val="FF0000"/>
              </w:rPr>
              <w:tab/>
              <w:t xml:space="preserve">                                             </w:t>
            </w:r>
          </w:p>
          <w:p w14:paraId="231ABA8B" w14:textId="389C3BF6"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To,</w:t>
            </w: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616E9D" w:rsidRDefault="00B90D4C" w:rsidP="00C87F7D">
      <w:pPr>
        <w:jc w:val="both"/>
        <w:rPr>
          <w:rStyle w:val="Heading2Char"/>
          <w:color w:val="000000" w:themeColor="text1"/>
          <w:sz w:val="22"/>
          <w:szCs w:val="24"/>
        </w:rPr>
      </w:pPr>
      <w:r w:rsidRPr="00616E9D">
        <w:rPr>
          <w:rStyle w:val="Heading2Char"/>
          <w:color w:val="000000" w:themeColor="text1"/>
          <w:sz w:val="22"/>
          <w:szCs w:val="24"/>
          <w:u w:val="single"/>
        </w:rPr>
        <w:t>GST Exemption</w:t>
      </w:r>
      <w:r w:rsidR="00C87F7D" w:rsidRPr="00616E9D">
        <w:rPr>
          <w:rStyle w:val="Heading2Char"/>
          <w:color w:val="000000" w:themeColor="text1"/>
          <w:sz w:val="22"/>
          <w:szCs w:val="24"/>
        </w:rPr>
        <w:t>:</w:t>
      </w:r>
      <w:r w:rsidRPr="00616E9D">
        <w:rPr>
          <w:rStyle w:val="Heading2Char"/>
          <w:color w:val="000000" w:themeColor="text1"/>
          <w:sz w:val="22"/>
          <w:szCs w:val="24"/>
        </w:rPr>
        <w:t xml:space="preserve"> The Institute is partially exempted from the payment</w:t>
      </w:r>
      <w:r w:rsidRPr="00616E9D">
        <w:rPr>
          <w:rStyle w:val="Heading2Char"/>
          <w:color w:val="000000" w:themeColor="text1"/>
          <w:sz w:val="22"/>
          <w:szCs w:val="24"/>
        </w:rPr>
        <w:br/>
        <w:t>of GST vide GOI Notification No.45/2017-Central Tax (Rate), dated</w:t>
      </w:r>
      <w:r w:rsidRPr="00616E9D">
        <w:rPr>
          <w:rStyle w:val="Heading2Char"/>
          <w:color w:val="000000" w:themeColor="text1"/>
          <w:sz w:val="22"/>
          <w:szCs w:val="24"/>
        </w:rPr>
        <w:br/>
        <w:t>14.11.2017 and 47/2017-Integrated Tax (Rate), dated: 14.11.2017</w:t>
      </w:r>
      <w:r w:rsidR="00C87F7D" w:rsidRPr="00616E9D">
        <w:rPr>
          <w:rStyle w:val="Heading2Char"/>
          <w:color w:val="000000" w:themeColor="text1"/>
          <w:sz w:val="22"/>
          <w:szCs w:val="24"/>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F80A947" w:rsidR="00D25BF4" w:rsidRDefault="00D25BF4" w:rsidP="00D25BF4">
      <w:pPr>
        <w:pStyle w:val="ListParagraph"/>
        <w:numPr>
          <w:ilvl w:val="0"/>
          <w:numId w:val="1"/>
        </w:numPr>
        <w:tabs>
          <w:tab w:val="left" w:pos="0"/>
        </w:tabs>
        <w:spacing w:after="200" w:line="276" w:lineRule="auto"/>
        <w:ind w:left="0"/>
        <w:jc w:val="both"/>
      </w:pPr>
      <w:r>
        <w:t xml:space="preserve">Each bidder shall </w:t>
      </w:r>
      <w:proofErr w:type="gramStart"/>
      <w:r>
        <w:t xml:space="preserve">submit </w:t>
      </w:r>
      <w:r w:rsidR="00616E9D">
        <w:t xml:space="preserve"> Password</w:t>
      </w:r>
      <w:proofErr w:type="gramEnd"/>
      <w:r w:rsidR="00616E9D">
        <w:t xml:space="preserve"> Protected </w:t>
      </w:r>
      <w:r>
        <w:t>only one quotation and sealed quotation to be submitted / delivered at the address. (Alternatively it can be email</w:t>
      </w:r>
      <w:r w:rsidR="003313C5">
        <w:t xml:space="preserve"> </w:t>
      </w:r>
      <w:r>
        <w:t xml:space="preserve">at </w:t>
      </w:r>
      <w:hyperlink r:id="rId9" w:history="1">
        <w:r w:rsidR="00FD572E" w:rsidRPr="004A48BF">
          <w:rPr>
            <w:rStyle w:val="Hyperlink"/>
          </w:rPr>
          <w:t>purchase3@bitmesra.ac.in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5A77F3E3" w:rsidR="00D25BF4" w:rsidRDefault="00D25BF4" w:rsidP="00D25BF4">
      <w:pPr>
        <w:pStyle w:val="ListParagraph"/>
        <w:numPr>
          <w:ilvl w:val="0"/>
          <w:numId w:val="1"/>
        </w:numPr>
        <w:tabs>
          <w:tab w:val="left" w:pos="0"/>
        </w:tabs>
        <w:spacing w:after="200" w:line="276" w:lineRule="auto"/>
        <w:ind w:left="0"/>
        <w:jc w:val="both"/>
      </w:pPr>
      <w:r>
        <w:t xml:space="preserve">Training clause </w:t>
      </w:r>
      <w:r w:rsidR="00DC2D74">
        <w:t>(if</w:t>
      </w:r>
      <w:r>
        <w:t xml:space="preserve"> </w:t>
      </w:r>
      <w:r w:rsidR="00DC2D74">
        <w:t>any) to</w:t>
      </w:r>
      <w:r>
        <w:t xml:space="preserve"> be mentioned.</w:t>
      </w:r>
    </w:p>
    <w:p w14:paraId="57ABD5AE" w14:textId="589FC162" w:rsidR="00D25BF4" w:rsidRDefault="00D25BF4" w:rsidP="00D25BF4">
      <w:pPr>
        <w:pStyle w:val="ListParagraph"/>
        <w:numPr>
          <w:ilvl w:val="0"/>
          <w:numId w:val="1"/>
        </w:numPr>
        <w:tabs>
          <w:tab w:val="left" w:pos="0"/>
        </w:tabs>
        <w:spacing w:after="200" w:line="276" w:lineRule="auto"/>
        <w:ind w:left="0"/>
        <w:jc w:val="both"/>
      </w:pPr>
      <w:r>
        <w:lastRenderedPageBreak/>
        <w:t>Delivery period should be mentioned clearly in the quotation.</w:t>
      </w:r>
      <w:r w:rsidR="00CD53ED">
        <w:t xml:space="preserve"> </w:t>
      </w:r>
      <w:r w:rsidR="00CD53ED" w:rsidRPr="00895F0A">
        <w:rPr>
          <w:rFonts w:eastAsia="Arial"/>
          <w:sz w:val="22"/>
          <w:szCs w:val="22"/>
        </w:rPr>
        <w:t>If a firm accepts an order and fails to execute the order in full as per</w:t>
      </w:r>
      <w:r w:rsidR="00CD53ED" w:rsidRPr="00895F0A">
        <w:rPr>
          <w:rFonts w:eastAsia="Arial"/>
          <w:b/>
          <w:sz w:val="22"/>
          <w:szCs w:val="22"/>
        </w:rPr>
        <w:t xml:space="preserve"> </w:t>
      </w:r>
      <w:r w:rsidR="00CD53ED" w:rsidRPr="00895F0A">
        <w:rPr>
          <w:rFonts w:eastAsia="Arial"/>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77777777"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1EB74361" w14:textId="77777777" w:rsidR="005E630D" w:rsidRDefault="005E630D" w:rsidP="005E630D">
      <w:pPr>
        <w:pStyle w:val="ListParagraph"/>
        <w:numPr>
          <w:ilvl w:val="0"/>
          <w:numId w:val="1"/>
        </w:numPr>
        <w:tabs>
          <w:tab w:val="left" w:pos="0"/>
        </w:tabs>
        <w:spacing w:after="200" w:line="276" w:lineRule="auto"/>
        <w:ind w:left="0"/>
        <w:jc w:val="both"/>
      </w:pPr>
      <w:r w:rsidRPr="005E630D">
        <w:t>Certified copy of Turnover for past three years.</w:t>
      </w:r>
    </w:p>
    <w:p w14:paraId="0FBD39CD" w14:textId="448451D6" w:rsidR="00457AD8" w:rsidRPr="00865F00" w:rsidRDefault="005E630D" w:rsidP="00B00F42">
      <w:pPr>
        <w:pStyle w:val="ListParagraph"/>
        <w:numPr>
          <w:ilvl w:val="0"/>
          <w:numId w:val="1"/>
        </w:numPr>
        <w:tabs>
          <w:tab w:val="left" w:pos="0"/>
        </w:tabs>
        <w:spacing w:after="200" w:line="276" w:lineRule="auto"/>
        <w:ind w:left="0"/>
        <w:jc w:val="both"/>
      </w:pPr>
      <w:r w:rsidRPr="005E630D">
        <w:t>Two Purchase orders with price of the quoted machine/ items/ similar items to be attached supplied to any other Institute/ Organization.</w:t>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r>
      <w:r>
        <w:t xml:space="preserve">           </w:t>
      </w:r>
      <w:proofErr w:type="spellStart"/>
      <w:r w:rsidR="00F84E31">
        <w:t>Sd</w:t>
      </w:r>
      <w:proofErr w:type="spellEnd"/>
      <w:r w:rsidR="00F84E31">
        <w:t>/-</w:t>
      </w:r>
    </w:p>
    <w:p w14:paraId="695F16AE" w14:textId="1CB71229" w:rsidR="00D25BF4" w:rsidRDefault="00FD572E" w:rsidP="00FD572E">
      <w:pPr>
        <w:tabs>
          <w:tab w:val="left" w:pos="360"/>
        </w:tabs>
        <w:spacing w:after="0"/>
        <w:jc w:val="center"/>
        <w:rPr>
          <w:rFonts w:ascii="Times New Roman" w:hAnsi="Times New Roman" w:cs="Times New Roman"/>
        </w:rPr>
      </w:pPr>
      <w:r>
        <w:rPr>
          <w:rFonts w:ascii="Times New Roman" w:hAnsi="Times New Roman" w:cs="Times New Roman"/>
        </w:rPr>
        <w:t xml:space="preserve">                                                                                                                                     </w:t>
      </w:r>
      <w:r w:rsidR="00230A6D">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FD572E">
      <w:pPr>
        <w:tabs>
          <w:tab w:val="left" w:pos="0"/>
        </w:tabs>
        <w:spacing w:after="0"/>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46E90" w14:textId="77777777" w:rsidR="00226BE6" w:rsidRDefault="00226BE6" w:rsidP="00B44628">
      <w:pPr>
        <w:spacing w:after="0" w:line="240" w:lineRule="auto"/>
      </w:pPr>
      <w:r>
        <w:separator/>
      </w:r>
    </w:p>
  </w:endnote>
  <w:endnote w:type="continuationSeparator" w:id="0">
    <w:p w14:paraId="50E3CB08" w14:textId="77777777" w:rsidR="00226BE6" w:rsidRDefault="00226BE6"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4F50A" w14:textId="77777777" w:rsidR="00226BE6" w:rsidRDefault="00226BE6" w:rsidP="00B44628">
      <w:pPr>
        <w:spacing w:after="0" w:line="240" w:lineRule="auto"/>
      </w:pPr>
      <w:r>
        <w:separator/>
      </w:r>
    </w:p>
  </w:footnote>
  <w:footnote w:type="continuationSeparator" w:id="0">
    <w:p w14:paraId="069C35AB" w14:textId="77777777" w:rsidR="00226BE6" w:rsidRDefault="00226BE6"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575"/>
      <w:gridCol w:w="1432"/>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226BE6"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226BE6"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40AB430C"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03313A" w:rsidRPr="004A48BF">
              <w:rPr>
                <w:rStyle w:val="Hyperlink"/>
                <w:sz w:val="18"/>
                <w:szCs w:val="18"/>
                <w:lang w:val="pt-BR"/>
              </w:rPr>
              <w:t>purchase3@bitmesra.ac.in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226BE6" w:rsidP="009468D8">
    <w:pPr>
      <w:pStyle w:val="Title"/>
      <w:tabs>
        <w:tab w:val="center" w:pos="5233"/>
      </w:tabs>
      <w:jc w:val="left"/>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F4"/>
    <w:rsid w:val="00002CA8"/>
    <w:rsid w:val="00004CA0"/>
    <w:rsid w:val="000054BE"/>
    <w:rsid w:val="00012355"/>
    <w:rsid w:val="000206DF"/>
    <w:rsid w:val="00023B24"/>
    <w:rsid w:val="000243AB"/>
    <w:rsid w:val="00025178"/>
    <w:rsid w:val="0003313A"/>
    <w:rsid w:val="00035715"/>
    <w:rsid w:val="0004275B"/>
    <w:rsid w:val="00047512"/>
    <w:rsid w:val="00085F30"/>
    <w:rsid w:val="00091EAA"/>
    <w:rsid w:val="000954FE"/>
    <w:rsid w:val="000A0AEE"/>
    <w:rsid w:val="000A292E"/>
    <w:rsid w:val="000B7A06"/>
    <w:rsid w:val="000C0448"/>
    <w:rsid w:val="000C40B1"/>
    <w:rsid w:val="000C73DB"/>
    <w:rsid w:val="000D35A7"/>
    <w:rsid w:val="000D47D5"/>
    <w:rsid w:val="00103420"/>
    <w:rsid w:val="0011492E"/>
    <w:rsid w:val="00121F67"/>
    <w:rsid w:val="001616D9"/>
    <w:rsid w:val="00162D34"/>
    <w:rsid w:val="001711C0"/>
    <w:rsid w:val="0017360E"/>
    <w:rsid w:val="00176200"/>
    <w:rsid w:val="001A2D8B"/>
    <w:rsid w:val="001A4AE4"/>
    <w:rsid w:val="001B3624"/>
    <w:rsid w:val="001C0BF3"/>
    <w:rsid w:val="001C1C4D"/>
    <w:rsid w:val="001D6478"/>
    <w:rsid w:val="001D74AE"/>
    <w:rsid w:val="001F278E"/>
    <w:rsid w:val="001F4710"/>
    <w:rsid w:val="00220859"/>
    <w:rsid w:val="00222BD3"/>
    <w:rsid w:val="002241A6"/>
    <w:rsid w:val="00226BE6"/>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15C53"/>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64E4C"/>
    <w:rsid w:val="0057311B"/>
    <w:rsid w:val="00575BC4"/>
    <w:rsid w:val="0059751B"/>
    <w:rsid w:val="005A1282"/>
    <w:rsid w:val="005B39B4"/>
    <w:rsid w:val="005B46A5"/>
    <w:rsid w:val="005B67A1"/>
    <w:rsid w:val="005C3528"/>
    <w:rsid w:val="005C69CB"/>
    <w:rsid w:val="005D7411"/>
    <w:rsid w:val="005E0BA2"/>
    <w:rsid w:val="005E1909"/>
    <w:rsid w:val="005E630D"/>
    <w:rsid w:val="005F5D9E"/>
    <w:rsid w:val="0061650A"/>
    <w:rsid w:val="00616E9D"/>
    <w:rsid w:val="00632CBE"/>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2842"/>
    <w:rsid w:val="00745F20"/>
    <w:rsid w:val="00746A93"/>
    <w:rsid w:val="00751B5D"/>
    <w:rsid w:val="00762F98"/>
    <w:rsid w:val="00763AAE"/>
    <w:rsid w:val="00764011"/>
    <w:rsid w:val="00765EDC"/>
    <w:rsid w:val="00770744"/>
    <w:rsid w:val="00773FBD"/>
    <w:rsid w:val="007926DD"/>
    <w:rsid w:val="007A5836"/>
    <w:rsid w:val="007B3A17"/>
    <w:rsid w:val="007E5CEF"/>
    <w:rsid w:val="00802D15"/>
    <w:rsid w:val="00807DC1"/>
    <w:rsid w:val="00810578"/>
    <w:rsid w:val="0082256B"/>
    <w:rsid w:val="00825BFC"/>
    <w:rsid w:val="00835117"/>
    <w:rsid w:val="00857553"/>
    <w:rsid w:val="00872520"/>
    <w:rsid w:val="00880A54"/>
    <w:rsid w:val="008820F8"/>
    <w:rsid w:val="008838E3"/>
    <w:rsid w:val="00890FCB"/>
    <w:rsid w:val="008B7889"/>
    <w:rsid w:val="008B7F05"/>
    <w:rsid w:val="008D29B0"/>
    <w:rsid w:val="00901C48"/>
    <w:rsid w:val="00903EB8"/>
    <w:rsid w:val="00923201"/>
    <w:rsid w:val="00923497"/>
    <w:rsid w:val="00930E3E"/>
    <w:rsid w:val="00933EE6"/>
    <w:rsid w:val="00943DB3"/>
    <w:rsid w:val="00945C4A"/>
    <w:rsid w:val="009468D8"/>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22E28"/>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77D"/>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CF5EA6"/>
    <w:rsid w:val="00D02127"/>
    <w:rsid w:val="00D041B4"/>
    <w:rsid w:val="00D07610"/>
    <w:rsid w:val="00D25BF4"/>
    <w:rsid w:val="00D365FB"/>
    <w:rsid w:val="00D43252"/>
    <w:rsid w:val="00D4593E"/>
    <w:rsid w:val="00D469CD"/>
    <w:rsid w:val="00D647CD"/>
    <w:rsid w:val="00D80A4E"/>
    <w:rsid w:val="00D94783"/>
    <w:rsid w:val="00D97E78"/>
    <w:rsid w:val="00DC2D74"/>
    <w:rsid w:val="00DD2E41"/>
    <w:rsid w:val="00DD4F1A"/>
    <w:rsid w:val="00DE1EAA"/>
    <w:rsid w:val="00DF7B2C"/>
    <w:rsid w:val="00E20769"/>
    <w:rsid w:val="00E22EF5"/>
    <w:rsid w:val="00E554F4"/>
    <w:rsid w:val="00E73C14"/>
    <w:rsid w:val="00E74B2B"/>
    <w:rsid w:val="00E76B7F"/>
    <w:rsid w:val="00E91267"/>
    <w:rsid w:val="00E97EB5"/>
    <w:rsid w:val="00EA54C5"/>
    <w:rsid w:val="00ED3D8D"/>
    <w:rsid w:val="00EF6C4E"/>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A463E"/>
    <w:rsid w:val="00FB0390"/>
    <w:rsid w:val="00FC0EC6"/>
    <w:rsid w:val="00FD572E"/>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customStyle="1"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 w:id="715198739">
      <w:bodyDiv w:val="1"/>
      <w:marLeft w:val="0"/>
      <w:marRight w:val="0"/>
      <w:marTop w:val="0"/>
      <w:marBottom w:val="0"/>
      <w:divBdr>
        <w:top w:val="none" w:sz="0" w:space="0" w:color="auto"/>
        <w:left w:val="none" w:sz="0" w:space="0" w:color="auto"/>
        <w:bottom w:val="none" w:sz="0" w:space="0" w:color="auto"/>
        <w:right w:val="none" w:sz="0" w:space="0" w:color="auto"/>
      </w:divBdr>
      <w:divsChild>
        <w:div w:id="1382897535">
          <w:marLeft w:val="0"/>
          <w:marRight w:val="0"/>
          <w:marTop w:val="0"/>
          <w:marBottom w:val="0"/>
          <w:divBdr>
            <w:top w:val="none" w:sz="0" w:space="0" w:color="auto"/>
            <w:left w:val="none" w:sz="0" w:space="0" w:color="auto"/>
            <w:bottom w:val="none" w:sz="0" w:space="0" w:color="auto"/>
            <w:right w:val="none" w:sz="0" w:space="0" w:color="auto"/>
          </w:divBdr>
        </w:div>
        <w:div w:id="1345089841">
          <w:marLeft w:val="0"/>
          <w:marRight w:val="0"/>
          <w:marTop w:val="0"/>
          <w:marBottom w:val="0"/>
          <w:divBdr>
            <w:top w:val="none" w:sz="0" w:space="0" w:color="auto"/>
            <w:left w:val="none" w:sz="0" w:space="0" w:color="auto"/>
            <w:bottom w:val="none" w:sz="0" w:space="0" w:color="auto"/>
            <w:right w:val="none" w:sz="0" w:space="0" w:color="auto"/>
          </w:divBdr>
        </w:div>
        <w:div w:id="32122662">
          <w:marLeft w:val="0"/>
          <w:marRight w:val="0"/>
          <w:marTop w:val="0"/>
          <w:marBottom w:val="0"/>
          <w:divBdr>
            <w:top w:val="none" w:sz="0" w:space="0" w:color="auto"/>
            <w:left w:val="none" w:sz="0" w:space="0" w:color="auto"/>
            <w:bottom w:val="none" w:sz="0" w:space="0" w:color="auto"/>
            <w:right w:val="none" w:sz="0" w:space="0" w:color="auto"/>
          </w:divBdr>
        </w:div>
        <w:div w:id="180735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3@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3@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3@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22</cp:revision>
  <cp:lastPrinted>2022-03-14T07:25:00Z</cp:lastPrinted>
  <dcterms:created xsi:type="dcterms:W3CDTF">2021-10-20T11:41:00Z</dcterms:created>
  <dcterms:modified xsi:type="dcterms:W3CDTF">2022-03-14T07:26:00Z</dcterms:modified>
</cp:coreProperties>
</file>