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7BF32" w14:textId="6AA4CB14" w:rsidR="00D25BF4" w:rsidRDefault="00480EB7" w:rsidP="00D25BF4">
      <w:pPr>
        <w:tabs>
          <w:tab w:val="left" w:pos="0"/>
        </w:tabs>
        <w:jc w:val="center"/>
        <w:rPr>
          <w:rFonts w:ascii="Times New Roman" w:hAnsi="Times New Roman" w:cs="Times New Roman"/>
          <w:b/>
          <w:u w:val="single"/>
        </w:rPr>
      </w:pPr>
      <w:r>
        <w:rPr>
          <w:rFonts w:ascii="Times New Roman" w:hAnsi="Times New Roman" w:cs="Times New Roman"/>
          <w:b/>
          <w:u w:val="single"/>
        </w:rPr>
        <w:t>SHORT TIME</w:t>
      </w:r>
      <w:r w:rsidR="00D25BF4" w:rsidRPr="00BF7AEA">
        <w:rPr>
          <w:rFonts w:ascii="Times New Roman" w:hAnsi="Times New Roman" w:cs="Times New Roman"/>
          <w:b/>
          <w:u w:val="single"/>
        </w:rPr>
        <w:t xml:space="preserve"> TENDER</w:t>
      </w:r>
      <w:r w:rsidR="00F252AB">
        <w:rPr>
          <w:rFonts w:ascii="Times New Roman" w:hAnsi="Times New Roman" w:cs="Times New Roman"/>
          <w:b/>
          <w:u w:val="single"/>
        </w:rPr>
        <w:t xml:space="preserve"> ENQUIRY</w:t>
      </w:r>
      <w:r w:rsidR="00D25BF4" w:rsidRPr="00BF7AEA">
        <w:rPr>
          <w:rFonts w:ascii="Times New Roman" w:hAnsi="Times New Roman" w:cs="Times New Roman"/>
          <w:b/>
          <w:u w:val="single"/>
        </w:rPr>
        <w:t xml:space="preserve"> </w:t>
      </w:r>
      <w:r w:rsidR="001616D9">
        <w:rPr>
          <w:rFonts w:ascii="Times New Roman" w:hAnsi="Times New Roman" w:cs="Times New Roman"/>
          <w:b/>
          <w:u w:val="single"/>
        </w:rPr>
        <w:t xml:space="preserve"> </w:t>
      </w:r>
    </w:p>
    <w:p w14:paraId="2E6E9CF5" w14:textId="2DF8B475" w:rsidR="00D25BF4" w:rsidRPr="00EA60F8" w:rsidRDefault="0098165E" w:rsidP="00D25BF4">
      <w:pPr>
        <w:tabs>
          <w:tab w:val="left" w:pos="0"/>
        </w:tabs>
        <w:rPr>
          <w:rFonts w:ascii="Times New Roman" w:hAnsi="Times New Roman" w:cs="Times New Roman"/>
          <w:b/>
          <w:color w:val="FF0000"/>
        </w:rPr>
      </w:pPr>
      <w:r>
        <w:rPr>
          <w:rFonts w:ascii="Times New Roman" w:hAnsi="Times New Roman" w:cs="Times New Roman"/>
          <w:b/>
          <w:color w:val="FF0000"/>
        </w:rPr>
        <w:t>BIT/PUR/</w:t>
      </w:r>
      <w:r w:rsidR="00480EB7">
        <w:rPr>
          <w:rFonts w:ascii="Times New Roman" w:hAnsi="Times New Roman" w:cs="Times New Roman"/>
          <w:b/>
          <w:color w:val="FF0000"/>
        </w:rPr>
        <w:t>STT</w:t>
      </w:r>
      <w:r w:rsidR="00D25BF4" w:rsidRPr="00EA60F8">
        <w:rPr>
          <w:rFonts w:ascii="Times New Roman" w:hAnsi="Times New Roman" w:cs="Times New Roman"/>
          <w:b/>
          <w:color w:val="FF0000"/>
        </w:rPr>
        <w:t>/</w:t>
      </w:r>
      <w:r w:rsidR="00480EB7">
        <w:rPr>
          <w:rFonts w:ascii="Times New Roman" w:hAnsi="Times New Roman" w:cs="Times New Roman"/>
          <w:b/>
          <w:color w:val="FF0000"/>
        </w:rPr>
        <w:t>SER</w:t>
      </w:r>
      <w:r w:rsidR="00691014">
        <w:rPr>
          <w:rFonts w:ascii="Times New Roman" w:hAnsi="Times New Roman" w:cs="Times New Roman"/>
          <w:b/>
          <w:color w:val="FF0000"/>
        </w:rPr>
        <w:t>/21-22</w:t>
      </w:r>
      <w:r w:rsidR="00D25BF4" w:rsidRPr="00EA60F8">
        <w:rPr>
          <w:rFonts w:ascii="Times New Roman" w:hAnsi="Times New Roman" w:cs="Times New Roman"/>
          <w:b/>
          <w:color w:val="FF0000"/>
        </w:rPr>
        <w:t>/</w:t>
      </w:r>
      <w:r w:rsidR="00691014">
        <w:rPr>
          <w:rFonts w:ascii="Times New Roman" w:hAnsi="Times New Roman" w:cs="Times New Roman"/>
          <w:b/>
          <w:color w:val="FF0000"/>
        </w:rPr>
        <w:t>/IC000</w:t>
      </w:r>
      <w:r w:rsidR="00373576">
        <w:rPr>
          <w:rFonts w:ascii="Times New Roman" w:hAnsi="Times New Roman" w:cs="Times New Roman"/>
          <w:b/>
          <w:color w:val="FF0000"/>
        </w:rPr>
        <w:t>31</w:t>
      </w:r>
      <w:r w:rsidR="005E6BDE">
        <w:rPr>
          <w:rFonts w:ascii="Times New Roman" w:hAnsi="Times New Roman" w:cs="Times New Roman"/>
          <w:b/>
          <w:color w:val="FF0000"/>
        </w:rPr>
        <w:t>6</w:t>
      </w:r>
      <w:r w:rsidR="00244162">
        <w:rPr>
          <w:rFonts w:ascii="Times New Roman" w:hAnsi="Times New Roman" w:cs="Times New Roman"/>
          <w:b/>
          <w:color w:val="FF0000"/>
        </w:rPr>
        <w:t>/20</w:t>
      </w:r>
      <w:r w:rsidR="0074128F">
        <w:rPr>
          <w:rFonts w:ascii="Times New Roman" w:hAnsi="Times New Roman" w:cs="Times New Roman"/>
          <w:b/>
          <w:color w:val="FF0000"/>
        </w:rPr>
        <w:t>21</w:t>
      </w:r>
      <w:r w:rsidR="00D25BF4">
        <w:rPr>
          <w:rFonts w:ascii="Times New Roman" w:hAnsi="Times New Roman" w:cs="Times New Roman"/>
          <w:b/>
          <w:color w:val="FF0000"/>
        </w:rPr>
        <w:tab/>
      </w:r>
      <w:r w:rsidR="005C3528">
        <w:rPr>
          <w:rFonts w:ascii="Times New Roman" w:hAnsi="Times New Roman" w:cs="Times New Roman"/>
          <w:b/>
          <w:color w:val="FF0000"/>
        </w:rPr>
        <w:t xml:space="preserve">        </w:t>
      </w:r>
      <w:r w:rsidR="001616D9">
        <w:rPr>
          <w:rFonts w:ascii="Times New Roman" w:hAnsi="Times New Roman" w:cs="Times New Roman"/>
          <w:b/>
          <w:color w:val="FF0000"/>
        </w:rPr>
        <w:t xml:space="preserve">                    </w:t>
      </w:r>
      <w:r w:rsidR="005C3528">
        <w:rPr>
          <w:rFonts w:ascii="Times New Roman" w:hAnsi="Times New Roman" w:cs="Times New Roman"/>
          <w:b/>
          <w:color w:val="FF0000"/>
        </w:rPr>
        <w:t xml:space="preserve">   </w:t>
      </w:r>
      <w:r w:rsidR="00B7414C">
        <w:rPr>
          <w:rFonts w:ascii="Times New Roman" w:hAnsi="Times New Roman" w:cs="Times New Roman"/>
          <w:b/>
          <w:color w:val="FF0000"/>
        </w:rPr>
        <w:t xml:space="preserve">             </w:t>
      </w:r>
      <w:r w:rsidR="005C3528">
        <w:rPr>
          <w:rFonts w:ascii="Times New Roman" w:hAnsi="Times New Roman" w:cs="Times New Roman"/>
          <w:b/>
          <w:color w:val="FF0000"/>
        </w:rPr>
        <w:t xml:space="preserve"> </w:t>
      </w:r>
      <w:r w:rsidR="00691014">
        <w:rPr>
          <w:rFonts w:ascii="Times New Roman" w:hAnsi="Times New Roman" w:cs="Times New Roman"/>
          <w:b/>
          <w:color w:val="FF0000"/>
        </w:rPr>
        <w:t>DATE:</w:t>
      </w:r>
      <w:r w:rsidR="00480EB7">
        <w:rPr>
          <w:rFonts w:ascii="Times New Roman" w:hAnsi="Times New Roman" w:cs="Times New Roman"/>
          <w:b/>
          <w:color w:val="FF0000"/>
        </w:rPr>
        <w:t>23</w:t>
      </w:r>
      <w:r w:rsidR="005B67A1">
        <w:rPr>
          <w:rFonts w:ascii="Times New Roman" w:hAnsi="Times New Roman" w:cs="Times New Roman"/>
          <w:b/>
          <w:color w:val="FF0000"/>
        </w:rPr>
        <w:t>/0</w:t>
      </w:r>
      <w:r w:rsidR="001C1C4D">
        <w:rPr>
          <w:rFonts w:ascii="Times New Roman" w:hAnsi="Times New Roman" w:cs="Times New Roman"/>
          <w:b/>
          <w:color w:val="FF0000"/>
        </w:rPr>
        <w:t>8</w:t>
      </w:r>
      <w:r w:rsidR="005B67A1">
        <w:rPr>
          <w:rFonts w:ascii="Times New Roman" w:hAnsi="Times New Roman" w:cs="Times New Roman"/>
          <w:b/>
          <w:color w:val="FF0000"/>
        </w:rPr>
        <w:t>/2021</w:t>
      </w:r>
    </w:p>
    <w:p w14:paraId="64883AE5" w14:textId="77777777" w:rsidR="00D25BF4" w:rsidRDefault="00D25BF4" w:rsidP="00D25BF4">
      <w:pPr>
        <w:tabs>
          <w:tab w:val="left" w:pos="0"/>
        </w:tabs>
        <w:rPr>
          <w:rFonts w:ascii="Times New Roman" w:hAnsi="Times New Roman" w:cs="Times New Roman"/>
          <w:color w:val="FF0000"/>
        </w:rPr>
      </w:pPr>
      <w:r w:rsidRPr="00003242">
        <w:rPr>
          <w:rFonts w:ascii="Times New Roman" w:hAnsi="Times New Roman" w:cs="Times New Roman"/>
          <w:color w:val="FF0000"/>
        </w:rPr>
        <w:t>To,</w:t>
      </w:r>
      <w:r>
        <w:rPr>
          <w:rFonts w:ascii="Times New Roman" w:hAnsi="Times New Roman" w:cs="Times New Roman"/>
          <w:color w:val="FF0000"/>
        </w:rPr>
        <w:t xml:space="preserve"> </w:t>
      </w:r>
    </w:p>
    <w:p w14:paraId="59483F80" w14:textId="77777777" w:rsidR="00457AD8" w:rsidRDefault="00D25BF4" w:rsidP="0036266C">
      <w:pPr>
        <w:tabs>
          <w:tab w:val="left" w:pos="0"/>
        </w:tabs>
        <w:spacing w:after="0" w:line="240" w:lineRule="auto"/>
        <w:rPr>
          <w:rFonts w:ascii="Times New Roman" w:hAnsi="Times New Roman" w:cs="Times New Roman"/>
          <w:b/>
          <w:bCs/>
          <w:color w:val="000000" w:themeColor="text1"/>
        </w:rPr>
      </w:pPr>
      <w:r>
        <w:rPr>
          <w:rFonts w:ascii="Times New Roman" w:hAnsi="Times New Roman" w:cs="Times New Roman"/>
          <w:color w:val="FF0000"/>
        </w:rPr>
        <w:tab/>
      </w:r>
      <w:r w:rsidR="00A465A8" w:rsidRPr="00735449">
        <w:rPr>
          <w:rFonts w:ascii="Times New Roman" w:hAnsi="Times New Roman" w:cs="Times New Roman"/>
          <w:b/>
          <w:bCs/>
          <w:color w:val="000000" w:themeColor="text1"/>
        </w:rPr>
        <w:t xml:space="preserve">M/s. </w:t>
      </w:r>
      <w:r w:rsidR="00445C77">
        <w:rPr>
          <w:rFonts w:ascii="Times New Roman" w:hAnsi="Times New Roman" w:cs="Times New Roman"/>
          <w:b/>
          <w:bCs/>
          <w:color w:val="000000" w:themeColor="text1"/>
        </w:rPr>
        <w:t>..............................................</w:t>
      </w:r>
    </w:p>
    <w:p w14:paraId="43B9094F" w14:textId="77777777" w:rsidR="00457AD8" w:rsidRDefault="00457AD8" w:rsidP="0036266C">
      <w:pPr>
        <w:tabs>
          <w:tab w:val="left" w:pos="0"/>
        </w:tabs>
        <w:spacing w:after="0" w:line="240" w:lineRule="auto"/>
        <w:rPr>
          <w:rFonts w:ascii="Times New Roman" w:hAnsi="Times New Roman" w:cs="Times New Roman"/>
          <w:b/>
          <w:bCs/>
          <w:color w:val="000000" w:themeColor="text1"/>
        </w:rPr>
      </w:pPr>
    </w:p>
    <w:p w14:paraId="2CA7068C" w14:textId="77777777" w:rsidR="00D25BF4" w:rsidRPr="00D02127" w:rsidRDefault="00A465A8" w:rsidP="00D02127">
      <w:pPr>
        <w:tabs>
          <w:tab w:val="left" w:pos="0"/>
        </w:tabs>
        <w:spacing w:after="0" w:line="240" w:lineRule="auto"/>
        <w:rPr>
          <w:rFonts w:ascii="Times New Roman" w:hAnsi="Times New Roman" w:cs="Times New Roman"/>
          <w:b/>
          <w:bCs/>
          <w:color w:val="000000" w:themeColor="text1"/>
        </w:rPr>
      </w:pPr>
      <w:r w:rsidRPr="00735449">
        <w:rPr>
          <w:rFonts w:ascii="Times New Roman" w:hAnsi="Times New Roman" w:cs="Times New Roman"/>
          <w:b/>
          <w:bCs/>
          <w:color w:val="000000" w:themeColor="text1"/>
        </w:rPr>
        <w:tab/>
      </w:r>
    </w:p>
    <w:p w14:paraId="1EB30373" w14:textId="77777777" w:rsidR="00D25BF4" w:rsidRDefault="00D25BF4" w:rsidP="00D25BF4">
      <w:pPr>
        <w:tabs>
          <w:tab w:val="left" w:pos="0"/>
        </w:tabs>
        <w:rPr>
          <w:rFonts w:ascii="Times New Roman" w:hAnsi="Times New Roman" w:cs="Times New Roman"/>
        </w:rPr>
      </w:pPr>
      <w:r>
        <w:rPr>
          <w:rFonts w:ascii="Times New Roman" w:hAnsi="Times New Roman" w:cs="Times New Roman"/>
        </w:rPr>
        <w:t>Dear Sir,</w:t>
      </w:r>
    </w:p>
    <w:p w14:paraId="75D85860" w14:textId="18050330" w:rsidR="00F252AB" w:rsidRDefault="00D25BF4" w:rsidP="00D25BF4">
      <w:pPr>
        <w:tabs>
          <w:tab w:val="left" w:pos="0"/>
        </w:tabs>
        <w:rPr>
          <w:rFonts w:ascii="Times New Roman" w:hAnsi="Times New Roman" w:cs="Times New Roman"/>
        </w:rPr>
      </w:pPr>
      <w:proofErr w:type="gramStart"/>
      <w:r>
        <w:rPr>
          <w:rFonts w:ascii="Times New Roman" w:hAnsi="Times New Roman" w:cs="Times New Roman"/>
        </w:rPr>
        <w:t>Subject :</w:t>
      </w:r>
      <w:proofErr w:type="gramEnd"/>
      <w:r>
        <w:rPr>
          <w:rFonts w:ascii="Times New Roman" w:hAnsi="Times New Roman" w:cs="Times New Roman"/>
        </w:rPr>
        <w:t xml:space="preserve"> Request for Quotation for Procurement </w:t>
      </w:r>
      <w:r w:rsidR="00930E3E">
        <w:rPr>
          <w:rFonts w:ascii="Times New Roman" w:hAnsi="Times New Roman" w:cs="Times New Roman"/>
        </w:rPr>
        <w:t xml:space="preserve"> </w:t>
      </w:r>
      <w:r w:rsidR="005E6BDE" w:rsidRPr="005E6BDE">
        <w:rPr>
          <w:rFonts w:ascii="Times New Roman" w:hAnsi="Times New Roman" w:cs="Times New Roman"/>
        </w:rPr>
        <w:t>SEED GENERATOR</w:t>
      </w:r>
    </w:p>
    <w:p w14:paraId="6AACF552" w14:textId="7C6CD29A" w:rsidR="00D25BF4" w:rsidRDefault="00D25BF4" w:rsidP="00D25BF4">
      <w:pPr>
        <w:tabs>
          <w:tab w:val="left" w:pos="0"/>
        </w:tabs>
        <w:rPr>
          <w:rFonts w:ascii="Times New Roman" w:hAnsi="Times New Roman" w:cs="Times New Roman"/>
        </w:rPr>
      </w:pPr>
      <w:r>
        <w:rPr>
          <w:rFonts w:ascii="Times New Roman" w:hAnsi="Times New Roman" w:cs="Times New Roman"/>
        </w:rPr>
        <w:t xml:space="preserve">You are requested to submit most competitive rates(s) for the following item(s) as per details given below </w:t>
      </w:r>
      <w:r w:rsidR="00445C77">
        <w:rPr>
          <w:rFonts w:ascii="Times New Roman" w:hAnsi="Times New Roman" w:cs="Times New Roman"/>
        </w:rPr>
        <w:t>(Sealed Quotations may be sent by hand or by post):</w:t>
      </w:r>
    </w:p>
    <w:tbl>
      <w:tblPr>
        <w:tblStyle w:val="TableGrid"/>
        <w:tblW w:w="0" w:type="auto"/>
        <w:tblLook w:val="04A0" w:firstRow="1" w:lastRow="0" w:firstColumn="1" w:lastColumn="0" w:noHBand="0" w:noVBand="1"/>
      </w:tblPr>
      <w:tblGrid>
        <w:gridCol w:w="4394"/>
        <w:gridCol w:w="4786"/>
      </w:tblGrid>
      <w:tr w:rsidR="004D7B01" w14:paraId="0F916453" w14:textId="77777777" w:rsidTr="004D7B01">
        <w:tc>
          <w:tcPr>
            <w:tcW w:w="4394" w:type="dxa"/>
          </w:tcPr>
          <w:p w14:paraId="084C4321" w14:textId="5D207C48" w:rsidR="004D7B01" w:rsidRDefault="004D7B01" w:rsidP="00F75252">
            <w:pPr>
              <w:autoSpaceDE w:val="0"/>
              <w:autoSpaceDN w:val="0"/>
              <w:adjustRightInd w:val="0"/>
              <w:rPr>
                <w:rFonts w:ascii="Times New Roman" w:eastAsiaTheme="minorHAnsi" w:hAnsi="Times New Roman" w:cs="Times New Roman"/>
                <w:color w:val="000000"/>
                <w:lang w:eastAsia="en-US"/>
              </w:rPr>
            </w:pPr>
            <w:r w:rsidRPr="00F11D05">
              <w:rPr>
                <w:rFonts w:ascii="Times New Roman" w:eastAsiaTheme="minorHAnsi" w:hAnsi="Times New Roman" w:cs="Times New Roman"/>
                <w:color w:val="000000"/>
                <w:lang w:eastAsia="en-US"/>
              </w:rPr>
              <w:t>Last date and time for submissions of complete Quotations</w:t>
            </w:r>
            <w:r>
              <w:rPr>
                <w:rFonts w:ascii="Times New Roman" w:eastAsiaTheme="minorHAnsi" w:hAnsi="Times New Roman" w:cs="Times New Roman"/>
                <w:color w:val="000000"/>
                <w:lang w:eastAsia="en-US"/>
              </w:rPr>
              <w:t xml:space="preserve"> by</w:t>
            </w:r>
            <w:r w:rsidR="00480EB7">
              <w:rPr>
                <w:rFonts w:ascii="Times New Roman" w:eastAsiaTheme="minorHAnsi" w:hAnsi="Times New Roman" w:cs="Times New Roman"/>
                <w:color w:val="000000"/>
                <w:lang w:eastAsia="en-US"/>
              </w:rPr>
              <w:t xml:space="preserve"> (password protected)</w:t>
            </w:r>
          </w:p>
          <w:p w14:paraId="70B7F186" w14:textId="77777777" w:rsidR="004D7B01" w:rsidRPr="00F11D05" w:rsidRDefault="004D7B01" w:rsidP="00F75252">
            <w:pPr>
              <w:autoSpaceDE w:val="0"/>
              <w:autoSpaceDN w:val="0"/>
              <w:adjustRightInd w:val="0"/>
              <w:rPr>
                <w:rFonts w:ascii="Times New Roman" w:eastAsiaTheme="minorHAnsi" w:hAnsi="Times New Roman" w:cs="Times New Roman"/>
                <w:b/>
                <w:bCs/>
                <w:color w:val="0070C1"/>
                <w:lang w:eastAsia="en-US"/>
              </w:rPr>
            </w:pPr>
            <w:r>
              <w:rPr>
                <w:rFonts w:ascii="Times New Roman" w:eastAsiaTheme="minorHAnsi" w:hAnsi="Times New Roman" w:cs="Times New Roman"/>
                <w:color w:val="000000"/>
                <w:lang w:eastAsia="en-US"/>
              </w:rPr>
              <w:t xml:space="preserve"> </w:t>
            </w:r>
            <w:r w:rsidR="009F4BC0">
              <w:rPr>
                <w:rFonts w:ascii="Times New Roman" w:hAnsi="Times New Roman" w:cs="Times New Roman"/>
              </w:rPr>
              <w:t>Email to</w:t>
            </w:r>
            <w:r>
              <w:rPr>
                <w:rFonts w:ascii="Times New Roman" w:hAnsi="Times New Roman" w:cs="Times New Roman"/>
              </w:rPr>
              <w:t xml:space="preserve"> </w:t>
            </w:r>
            <w:r w:rsidR="00CE31CA">
              <w:rPr>
                <w:rFonts w:ascii="Times New Roman" w:hAnsi="Times New Roman" w:cs="Times New Roman"/>
                <w:color w:val="0000FF"/>
                <w:u w:val="single"/>
              </w:rPr>
              <w:t>d</w:t>
            </w:r>
            <w:r w:rsidR="00D97E78" w:rsidRPr="00D97E78">
              <w:rPr>
                <w:rFonts w:ascii="Times New Roman" w:hAnsi="Times New Roman" w:cs="Times New Roman"/>
                <w:color w:val="0000FF"/>
                <w:u w:val="single"/>
              </w:rPr>
              <w:t>r.</w:t>
            </w:r>
            <w:hyperlink r:id="rId7" w:history="1">
              <w:r w:rsidRPr="00D97E78">
                <w:rPr>
                  <w:rStyle w:val="Hyperlink"/>
                  <w:rFonts w:ascii="Times New Roman" w:hAnsi="Times New Roman" w:cs="Times New Roman"/>
                  <w:color w:val="0000FF"/>
                </w:rPr>
                <w:t>purchase@bitmesra.ac.in</w:t>
              </w:r>
            </w:hyperlink>
            <w:r>
              <w:rPr>
                <w:rFonts w:ascii="Times New Roman" w:hAnsi="Times New Roman" w:cs="Times New Roman"/>
              </w:rPr>
              <w:t xml:space="preserve">, </w:t>
            </w:r>
            <w:hyperlink r:id="rId8" w:history="1">
              <w:r w:rsidR="00FE353A" w:rsidRPr="004A7A4C">
                <w:rPr>
                  <w:rStyle w:val="Hyperlink"/>
                  <w:rFonts w:ascii="Times New Roman" w:hAnsi="Times New Roman" w:cs="Times New Roman"/>
                </w:rPr>
                <w:t>purchase2@bitmesra.ac.in</w:t>
              </w:r>
            </w:hyperlink>
            <w:r w:rsidR="00445C77">
              <w:rPr>
                <w:rFonts w:ascii="Times New Roman" w:hAnsi="Times New Roman" w:cs="Times New Roman"/>
              </w:rPr>
              <w:t xml:space="preserve"> </w:t>
            </w:r>
            <w:r>
              <w:rPr>
                <w:rFonts w:ascii="Times New Roman" w:hAnsi="Times New Roman" w:cs="Times New Roman"/>
              </w:rPr>
              <w:t>sealed quotations can be submitted to the under mentioned address.</w:t>
            </w:r>
          </w:p>
        </w:tc>
        <w:tc>
          <w:tcPr>
            <w:tcW w:w="4786" w:type="dxa"/>
          </w:tcPr>
          <w:p w14:paraId="5BB985C8" w14:textId="1EFCE517" w:rsidR="004D7B01" w:rsidRDefault="00480EB7" w:rsidP="00F75252">
            <w:pPr>
              <w:tabs>
                <w:tab w:val="left" w:pos="0"/>
              </w:tabs>
              <w:rPr>
                <w:rFonts w:ascii="Times New Roman" w:eastAsiaTheme="minorHAnsi" w:hAnsi="Times New Roman" w:cs="Times New Roman"/>
                <w:b/>
                <w:bCs/>
                <w:color w:val="0070C1"/>
                <w:lang w:eastAsia="en-US"/>
              </w:rPr>
            </w:pPr>
            <w:r>
              <w:rPr>
                <w:rFonts w:ascii="Times New Roman" w:eastAsiaTheme="minorHAnsi" w:hAnsi="Times New Roman" w:cs="Times New Roman"/>
                <w:b/>
                <w:bCs/>
                <w:color w:val="0070C1"/>
                <w:lang w:eastAsia="en-US"/>
              </w:rPr>
              <w:t>13</w:t>
            </w:r>
            <w:r w:rsidR="00691014">
              <w:rPr>
                <w:rFonts w:ascii="Times New Roman" w:eastAsiaTheme="minorHAnsi" w:hAnsi="Times New Roman" w:cs="Times New Roman"/>
                <w:b/>
                <w:bCs/>
                <w:color w:val="0070C1"/>
                <w:lang w:eastAsia="en-US"/>
              </w:rPr>
              <w:t>.0</w:t>
            </w:r>
            <w:r>
              <w:rPr>
                <w:rFonts w:ascii="Times New Roman" w:eastAsiaTheme="minorHAnsi" w:hAnsi="Times New Roman" w:cs="Times New Roman"/>
                <w:b/>
                <w:bCs/>
                <w:color w:val="0070C1"/>
                <w:lang w:eastAsia="en-US"/>
              </w:rPr>
              <w:t>9</w:t>
            </w:r>
            <w:r w:rsidR="00691014">
              <w:rPr>
                <w:rFonts w:ascii="Times New Roman" w:eastAsiaTheme="minorHAnsi" w:hAnsi="Times New Roman" w:cs="Times New Roman"/>
                <w:b/>
                <w:bCs/>
                <w:color w:val="0070C1"/>
                <w:lang w:eastAsia="en-US"/>
              </w:rPr>
              <w:t>.2021</w:t>
            </w:r>
            <w:r w:rsidR="004D7B01" w:rsidRPr="00F11D05">
              <w:rPr>
                <w:rFonts w:ascii="Times New Roman" w:eastAsiaTheme="minorHAnsi" w:hAnsi="Times New Roman" w:cs="Times New Roman"/>
                <w:b/>
                <w:bCs/>
                <w:color w:val="0070C1"/>
                <w:lang w:eastAsia="en-US"/>
              </w:rPr>
              <w:t xml:space="preserve"> 15:00 Hrs.</w:t>
            </w:r>
          </w:p>
          <w:p w14:paraId="774E3D44" w14:textId="77777777" w:rsidR="004D7B01" w:rsidRPr="004D7B01" w:rsidRDefault="004D7B01" w:rsidP="004D7B01">
            <w:pPr>
              <w:tabs>
                <w:tab w:val="left" w:pos="0"/>
              </w:tabs>
              <w:rPr>
                <w:rFonts w:ascii="Times New Roman" w:hAnsi="Times New Roman" w:cs="Times New Roman"/>
                <w:color w:val="FF0000"/>
              </w:rPr>
            </w:pPr>
            <w:proofErr w:type="gramStart"/>
            <w:r w:rsidRPr="004D7B01">
              <w:rPr>
                <w:rFonts w:ascii="Times New Roman" w:hAnsi="Times New Roman" w:cs="Times New Roman"/>
                <w:color w:val="FF0000"/>
              </w:rPr>
              <w:t>( If</w:t>
            </w:r>
            <w:proofErr w:type="gramEnd"/>
            <w:r w:rsidRPr="004D7B01">
              <w:rPr>
                <w:rFonts w:ascii="Times New Roman" w:hAnsi="Times New Roman" w:cs="Times New Roman"/>
                <w:color w:val="FF0000"/>
              </w:rPr>
              <w:t xml:space="preserve"> all LTE Vendors submit the quotation prior to the submission date, the quotations will be opened prior to last date of submission.)</w:t>
            </w:r>
          </w:p>
        </w:tc>
      </w:tr>
    </w:tbl>
    <w:p w14:paraId="57C27920" w14:textId="77777777" w:rsidR="00F75252" w:rsidRPr="004D7B01" w:rsidRDefault="00F75252" w:rsidP="00F75252">
      <w:pPr>
        <w:tabs>
          <w:tab w:val="left" w:pos="0"/>
        </w:tabs>
        <w:rPr>
          <w:rFonts w:ascii="Times New Roman" w:hAnsi="Times New Roman" w:cs="Times New Roman"/>
          <w:sz w:val="16"/>
          <w:szCs w:val="16"/>
        </w:rPr>
      </w:pPr>
    </w:p>
    <w:tbl>
      <w:tblPr>
        <w:tblStyle w:val="TableGrid"/>
        <w:tblW w:w="9180" w:type="dxa"/>
        <w:tblLook w:val="04A0" w:firstRow="1" w:lastRow="0" w:firstColumn="1" w:lastColumn="0" w:noHBand="0" w:noVBand="1"/>
      </w:tblPr>
      <w:tblGrid>
        <w:gridCol w:w="1292"/>
        <w:gridCol w:w="6613"/>
        <w:gridCol w:w="1275"/>
      </w:tblGrid>
      <w:tr w:rsidR="004D7B01" w14:paraId="656A9384" w14:textId="77777777" w:rsidTr="001B3624">
        <w:trPr>
          <w:trHeight w:val="358"/>
        </w:trPr>
        <w:tc>
          <w:tcPr>
            <w:tcW w:w="1292" w:type="dxa"/>
          </w:tcPr>
          <w:p w14:paraId="5AADAA93" w14:textId="77777777" w:rsidR="004D7B01" w:rsidRDefault="004D7B01" w:rsidP="00D70C3E">
            <w:pPr>
              <w:tabs>
                <w:tab w:val="left" w:pos="0"/>
              </w:tabs>
              <w:rPr>
                <w:rFonts w:ascii="Times New Roman" w:hAnsi="Times New Roman" w:cs="Times New Roman"/>
              </w:rPr>
            </w:pPr>
            <w:proofErr w:type="spellStart"/>
            <w:r>
              <w:rPr>
                <w:rFonts w:ascii="Times New Roman" w:hAnsi="Times New Roman" w:cs="Times New Roman"/>
              </w:rPr>
              <w:t>Sr.No</w:t>
            </w:r>
            <w:proofErr w:type="spellEnd"/>
            <w:r>
              <w:rPr>
                <w:rFonts w:ascii="Times New Roman" w:hAnsi="Times New Roman" w:cs="Times New Roman"/>
              </w:rPr>
              <w:t>.</w:t>
            </w:r>
          </w:p>
        </w:tc>
        <w:tc>
          <w:tcPr>
            <w:tcW w:w="6613" w:type="dxa"/>
          </w:tcPr>
          <w:p w14:paraId="53759D19" w14:textId="77777777" w:rsidR="004D7B01" w:rsidRPr="005C3528" w:rsidRDefault="004D7B01" w:rsidP="001C7B73">
            <w:pPr>
              <w:tabs>
                <w:tab w:val="left" w:pos="0"/>
              </w:tabs>
              <w:rPr>
                <w:rFonts w:ascii="Times New Roman" w:hAnsi="Times New Roman" w:cs="Times New Roman"/>
                <w:color w:val="FF0000"/>
              </w:rPr>
            </w:pPr>
            <w:r w:rsidRPr="005C3528">
              <w:rPr>
                <w:rFonts w:ascii="Times New Roman" w:hAnsi="Times New Roman" w:cs="Times New Roman"/>
                <w:color w:val="FF0000"/>
              </w:rPr>
              <w:t>Item Description</w:t>
            </w:r>
          </w:p>
        </w:tc>
        <w:tc>
          <w:tcPr>
            <w:tcW w:w="1275" w:type="dxa"/>
          </w:tcPr>
          <w:p w14:paraId="62189DCC" w14:textId="77777777" w:rsidR="004D7B01" w:rsidRDefault="004D7B01" w:rsidP="001C7B73">
            <w:pPr>
              <w:tabs>
                <w:tab w:val="left" w:pos="0"/>
              </w:tabs>
              <w:jc w:val="center"/>
              <w:rPr>
                <w:rFonts w:ascii="Times New Roman" w:hAnsi="Times New Roman" w:cs="Times New Roman"/>
              </w:rPr>
            </w:pPr>
            <w:r>
              <w:rPr>
                <w:rFonts w:ascii="Times New Roman" w:hAnsi="Times New Roman" w:cs="Times New Roman"/>
                <w:b/>
                <w:color w:val="FF0000"/>
              </w:rPr>
              <w:t>Quantity</w:t>
            </w:r>
          </w:p>
        </w:tc>
      </w:tr>
      <w:tr w:rsidR="004D7B01" w14:paraId="0A9D1021" w14:textId="77777777" w:rsidTr="001B3624">
        <w:trPr>
          <w:trHeight w:val="220"/>
        </w:trPr>
        <w:tc>
          <w:tcPr>
            <w:tcW w:w="1292" w:type="dxa"/>
          </w:tcPr>
          <w:p w14:paraId="44AA2B2F" w14:textId="77777777" w:rsidR="004D7B01" w:rsidRDefault="004D7B01" w:rsidP="00D70C3E">
            <w:pPr>
              <w:tabs>
                <w:tab w:val="left" w:pos="0"/>
              </w:tabs>
              <w:rPr>
                <w:rFonts w:ascii="Times New Roman" w:hAnsi="Times New Roman" w:cs="Times New Roman"/>
              </w:rPr>
            </w:pPr>
            <w:r>
              <w:rPr>
                <w:rFonts w:ascii="Times New Roman" w:hAnsi="Times New Roman" w:cs="Times New Roman"/>
              </w:rPr>
              <w:t>1</w:t>
            </w:r>
          </w:p>
        </w:tc>
        <w:tc>
          <w:tcPr>
            <w:tcW w:w="6613" w:type="dxa"/>
          </w:tcPr>
          <w:p w14:paraId="796EEE9E" w14:textId="77777777" w:rsidR="00373576" w:rsidRDefault="005E6BDE" w:rsidP="00373576">
            <w:pPr>
              <w:tabs>
                <w:tab w:val="left" w:pos="0"/>
              </w:tabs>
              <w:ind w:left="30"/>
              <w:rPr>
                <w:color w:val="FF0000"/>
              </w:rPr>
            </w:pPr>
            <w:r w:rsidRPr="005E6BDE">
              <w:rPr>
                <w:color w:val="FF0000"/>
              </w:rPr>
              <w:t>SEED GENERATOR</w:t>
            </w:r>
          </w:p>
          <w:p w14:paraId="276A4441" w14:textId="77777777" w:rsidR="005E6BDE" w:rsidRPr="005E6BDE" w:rsidRDefault="005E6BDE" w:rsidP="005E6BDE">
            <w:pPr>
              <w:tabs>
                <w:tab w:val="left" w:pos="0"/>
              </w:tabs>
              <w:ind w:left="30"/>
              <w:rPr>
                <w:color w:val="FF0000"/>
              </w:rPr>
            </w:pPr>
            <w:r w:rsidRPr="005E6BDE">
              <w:rPr>
                <w:color w:val="FF0000"/>
              </w:rPr>
              <w:t xml:space="preserve">Water Based </w:t>
            </w:r>
          </w:p>
          <w:p w14:paraId="32C947EF" w14:textId="77777777" w:rsidR="005E6BDE" w:rsidRPr="005E6BDE" w:rsidRDefault="005E6BDE" w:rsidP="005E6BDE">
            <w:pPr>
              <w:tabs>
                <w:tab w:val="left" w:pos="0"/>
              </w:tabs>
              <w:ind w:left="30"/>
              <w:rPr>
                <w:color w:val="FF0000"/>
              </w:rPr>
            </w:pPr>
            <w:r w:rsidRPr="005E6BDE">
              <w:rPr>
                <w:color w:val="FF0000"/>
              </w:rPr>
              <w:t xml:space="preserve">Droplet size - 1.5 </w:t>
            </w:r>
            <w:proofErr w:type="spellStart"/>
            <w:r w:rsidRPr="005E6BDE">
              <w:rPr>
                <w:color w:val="FF0000"/>
              </w:rPr>
              <w:t>micrometer</w:t>
            </w:r>
            <w:proofErr w:type="spellEnd"/>
            <w:r w:rsidRPr="005E6BDE">
              <w:rPr>
                <w:color w:val="FF0000"/>
              </w:rPr>
              <w:t xml:space="preserve"> </w:t>
            </w:r>
          </w:p>
          <w:p w14:paraId="6ED958E3" w14:textId="77777777" w:rsidR="005E6BDE" w:rsidRPr="005E6BDE" w:rsidRDefault="005E6BDE" w:rsidP="005E6BDE">
            <w:pPr>
              <w:tabs>
                <w:tab w:val="left" w:pos="0"/>
              </w:tabs>
              <w:ind w:left="30"/>
              <w:rPr>
                <w:color w:val="FF0000"/>
              </w:rPr>
            </w:pPr>
            <w:r w:rsidRPr="005E6BDE">
              <w:rPr>
                <w:color w:val="FF0000"/>
              </w:rPr>
              <w:t xml:space="preserve">Solid particle size - 0.5 to 5 </w:t>
            </w:r>
            <w:proofErr w:type="spellStart"/>
            <w:r w:rsidRPr="005E6BDE">
              <w:rPr>
                <w:color w:val="FF0000"/>
              </w:rPr>
              <w:t>micrometer</w:t>
            </w:r>
            <w:proofErr w:type="spellEnd"/>
            <w:r w:rsidRPr="005E6BDE">
              <w:rPr>
                <w:color w:val="FF0000"/>
              </w:rPr>
              <w:t xml:space="preserve"> </w:t>
            </w:r>
          </w:p>
          <w:p w14:paraId="2333FE18" w14:textId="77777777" w:rsidR="005E6BDE" w:rsidRPr="005E6BDE" w:rsidRDefault="005E6BDE" w:rsidP="005E6BDE">
            <w:pPr>
              <w:tabs>
                <w:tab w:val="left" w:pos="0"/>
              </w:tabs>
              <w:ind w:left="30"/>
              <w:rPr>
                <w:color w:val="FF0000"/>
              </w:rPr>
            </w:pPr>
            <w:r w:rsidRPr="005E6BDE">
              <w:rPr>
                <w:color w:val="FF0000"/>
              </w:rPr>
              <w:t xml:space="preserve">Aerosol concentration - 10 e7 particles /cu.cm </w:t>
            </w:r>
          </w:p>
          <w:p w14:paraId="1CA79B7D" w14:textId="77777777" w:rsidR="005E6BDE" w:rsidRPr="005E6BDE" w:rsidRDefault="005E6BDE" w:rsidP="005E6BDE">
            <w:pPr>
              <w:tabs>
                <w:tab w:val="left" w:pos="0"/>
              </w:tabs>
              <w:ind w:left="30"/>
              <w:rPr>
                <w:color w:val="FF0000"/>
              </w:rPr>
            </w:pPr>
            <w:r w:rsidRPr="005E6BDE">
              <w:rPr>
                <w:color w:val="FF0000"/>
              </w:rPr>
              <w:t xml:space="preserve">Nominal flow rate - 6.5 lpm or </w:t>
            </w:r>
            <w:proofErr w:type="spellStart"/>
            <w:r w:rsidRPr="005E6BDE">
              <w:rPr>
                <w:color w:val="FF0000"/>
              </w:rPr>
              <w:t>equivanalent</w:t>
            </w:r>
            <w:proofErr w:type="spellEnd"/>
            <w:r w:rsidRPr="005E6BDE">
              <w:rPr>
                <w:color w:val="FF0000"/>
              </w:rPr>
              <w:t xml:space="preserve"> </w:t>
            </w:r>
          </w:p>
          <w:p w14:paraId="6504C9CC" w14:textId="77777777" w:rsidR="005E6BDE" w:rsidRPr="005E6BDE" w:rsidRDefault="005E6BDE" w:rsidP="005E6BDE">
            <w:pPr>
              <w:tabs>
                <w:tab w:val="left" w:pos="0"/>
              </w:tabs>
              <w:ind w:left="30"/>
              <w:rPr>
                <w:color w:val="FF0000"/>
              </w:rPr>
            </w:pPr>
            <w:r w:rsidRPr="005E6BDE">
              <w:rPr>
                <w:color w:val="FF0000"/>
              </w:rPr>
              <w:t xml:space="preserve">Single jet atomizer </w:t>
            </w:r>
          </w:p>
          <w:p w14:paraId="03BE8A94" w14:textId="77777777" w:rsidR="005E6BDE" w:rsidRPr="005E6BDE" w:rsidRDefault="005E6BDE" w:rsidP="005E6BDE">
            <w:pPr>
              <w:tabs>
                <w:tab w:val="left" w:pos="0"/>
              </w:tabs>
              <w:ind w:left="30"/>
              <w:rPr>
                <w:color w:val="FF0000"/>
              </w:rPr>
            </w:pPr>
            <w:r w:rsidRPr="005E6BDE">
              <w:rPr>
                <w:color w:val="FF0000"/>
              </w:rPr>
              <w:t>Inlet pressure - 25psi</w:t>
            </w:r>
          </w:p>
          <w:p w14:paraId="3EC3E2FD" w14:textId="3FD6FFB8" w:rsidR="005E6BDE" w:rsidRPr="001616D9" w:rsidRDefault="005E6BDE" w:rsidP="005E6BDE">
            <w:pPr>
              <w:tabs>
                <w:tab w:val="left" w:pos="0"/>
              </w:tabs>
              <w:ind w:left="30"/>
              <w:rPr>
                <w:color w:val="FF0000"/>
              </w:rPr>
            </w:pPr>
            <w:r w:rsidRPr="005E6BDE">
              <w:rPr>
                <w:color w:val="FF0000"/>
              </w:rPr>
              <w:t>Application - LDV, PDPA, Laser Setup, research for high aerosol concentration.</w:t>
            </w:r>
          </w:p>
        </w:tc>
        <w:tc>
          <w:tcPr>
            <w:tcW w:w="1275" w:type="dxa"/>
          </w:tcPr>
          <w:p w14:paraId="7BE7E730" w14:textId="77777777" w:rsidR="004D7B01" w:rsidRDefault="00F00C5B" w:rsidP="001C7B73">
            <w:pPr>
              <w:tabs>
                <w:tab w:val="left" w:pos="0"/>
              </w:tabs>
              <w:jc w:val="center"/>
              <w:rPr>
                <w:rFonts w:ascii="Times New Roman" w:hAnsi="Times New Roman" w:cs="Times New Roman"/>
                <w:b/>
                <w:color w:val="FF0000"/>
              </w:rPr>
            </w:pPr>
            <w:r>
              <w:rPr>
                <w:rFonts w:ascii="Times New Roman" w:hAnsi="Times New Roman" w:cs="Times New Roman"/>
                <w:b/>
                <w:color w:val="FF0000"/>
              </w:rPr>
              <w:t>01</w:t>
            </w:r>
            <w:r w:rsidR="005E0BA2">
              <w:rPr>
                <w:rFonts w:ascii="Times New Roman" w:hAnsi="Times New Roman" w:cs="Times New Roman"/>
                <w:b/>
                <w:color w:val="FF0000"/>
              </w:rPr>
              <w:t xml:space="preserve"> Nos.</w:t>
            </w:r>
          </w:p>
        </w:tc>
      </w:tr>
    </w:tbl>
    <w:p w14:paraId="468086D9" w14:textId="77777777" w:rsidR="00D25BF4" w:rsidRDefault="00D25BF4" w:rsidP="00D25BF4">
      <w:pPr>
        <w:tabs>
          <w:tab w:val="left" w:pos="0"/>
        </w:tabs>
        <w:rPr>
          <w:rFonts w:ascii="Times New Roman" w:hAnsi="Times New Roman" w:cs="Times New Roman"/>
        </w:rPr>
      </w:pPr>
      <w:r>
        <w:rPr>
          <w:rFonts w:ascii="Times New Roman" w:hAnsi="Times New Roman" w:cs="Times New Roman"/>
        </w:rPr>
        <w:t>Sealed Quotation may be submitted superscribed with reference number as appended hereunder:-</w:t>
      </w:r>
    </w:p>
    <w:tbl>
      <w:tblPr>
        <w:tblStyle w:val="TableGrid"/>
        <w:tblW w:w="0" w:type="auto"/>
        <w:tblLook w:val="04A0" w:firstRow="1" w:lastRow="0" w:firstColumn="1" w:lastColumn="0" w:noHBand="0" w:noVBand="1"/>
      </w:tblPr>
      <w:tblGrid>
        <w:gridCol w:w="9242"/>
      </w:tblGrid>
      <w:tr w:rsidR="009F4BC0" w14:paraId="3470E738" w14:textId="77777777" w:rsidTr="009F4BC0">
        <w:trPr>
          <w:trHeight w:val="2487"/>
        </w:trPr>
        <w:tc>
          <w:tcPr>
            <w:tcW w:w="9242" w:type="dxa"/>
          </w:tcPr>
          <w:p w14:paraId="4BC209E6" w14:textId="77777777" w:rsidR="009F4BC0" w:rsidRPr="00277C53" w:rsidRDefault="009F4BC0" w:rsidP="002E7775">
            <w:pPr>
              <w:tabs>
                <w:tab w:val="left" w:pos="0"/>
              </w:tabs>
              <w:rPr>
                <w:rFonts w:ascii="Times New Roman" w:hAnsi="Times New Roman" w:cs="Times New Roman"/>
                <w:b/>
                <w:color w:val="FF0000"/>
              </w:rPr>
            </w:pPr>
            <w:r>
              <w:rPr>
                <w:rFonts w:ascii="Times New Roman" w:hAnsi="Times New Roman" w:cs="Times New Roman"/>
              </w:rPr>
              <w:t>Quotation for Supply of ----</w:t>
            </w:r>
            <w:r w:rsidRPr="0036266C">
              <w:rPr>
                <w:rFonts w:ascii="Times New Roman" w:hAnsi="Times New Roman" w:cs="Times New Roman"/>
                <w:color w:val="FF0000"/>
              </w:rPr>
              <w:t xml:space="preserve"> </w:t>
            </w:r>
          </w:p>
          <w:p w14:paraId="6E0298F0" w14:textId="77777777" w:rsidR="009F4BC0" w:rsidRPr="004D7B01" w:rsidRDefault="009F4BC0" w:rsidP="00D70C3E">
            <w:pPr>
              <w:tabs>
                <w:tab w:val="left" w:pos="0"/>
              </w:tabs>
              <w:rPr>
                <w:rFonts w:ascii="Times New Roman" w:hAnsi="Times New Roman" w:cs="Times New Roman"/>
                <w:sz w:val="16"/>
                <w:szCs w:val="16"/>
              </w:rPr>
            </w:pPr>
          </w:p>
          <w:p w14:paraId="74B22DF7" w14:textId="14D178C6" w:rsidR="009F4BC0" w:rsidRPr="004D7B01" w:rsidRDefault="009F4BC0" w:rsidP="00D70C3E">
            <w:pPr>
              <w:tabs>
                <w:tab w:val="left" w:pos="0"/>
              </w:tabs>
              <w:rPr>
                <w:rFonts w:ascii="Times New Roman" w:hAnsi="Times New Roman" w:cs="Times New Roman"/>
                <w:sz w:val="16"/>
                <w:szCs w:val="16"/>
              </w:rPr>
            </w:pPr>
            <w:proofErr w:type="spellStart"/>
            <w:r>
              <w:rPr>
                <w:rFonts w:ascii="Times New Roman" w:hAnsi="Times New Roman" w:cs="Times New Roman"/>
              </w:rPr>
              <w:t>Ref.No</w:t>
            </w:r>
            <w:proofErr w:type="spellEnd"/>
            <w:r>
              <w:rPr>
                <w:rFonts w:ascii="Times New Roman" w:hAnsi="Times New Roman" w:cs="Times New Roman"/>
              </w:rPr>
              <w:t>. --------</w:t>
            </w:r>
            <w:r w:rsidR="005E6BDE">
              <w:rPr>
                <w:rFonts w:ascii="Times New Roman" w:hAnsi="Times New Roman" w:cs="Times New Roman"/>
                <w:b/>
                <w:color w:val="FF0000"/>
              </w:rPr>
              <w:t xml:space="preserve"> </w:t>
            </w:r>
            <w:r w:rsidR="005E6BDE">
              <w:rPr>
                <w:rFonts w:ascii="Times New Roman" w:hAnsi="Times New Roman" w:cs="Times New Roman"/>
                <w:b/>
                <w:color w:val="FF0000"/>
              </w:rPr>
              <w:t>BIT/PUR/STT</w:t>
            </w:r>
            <w:r w:rsidR="005E6BDE" w:rsidRPr="00EA60F8">
              <w:rPr>
                <w:rFonts w:ascii="Times New Roman" w:hAnsi="Times New Roman" w:cs="Times New Roman"/>
                <w:b/>
                <w:color w:val="FF0000"/>
              </w:rPr>
              <w:t>/</w:t>
            </w:r>
            <w:r w:rsidR="005E6BDE">
              <w:rPr>
                <w:rFonts w:ascii="Times New Roman" w:hAnsi="Times New Roman" w:cs="Times New Roman"/>
                <w:b/>
                <w:color w:val="FF0000"/>
              </w:rPr>
              <w:t>SER/21-22</w:t>
            </w:r>
            <w:r w:rsidR="005E6BDE" w:rsidRPr="00EA60F8">
              <w:rPr>
                <w:rFonts w:ascii="Times New Roman" w:hAnsi="Times New Roman" w:cs="Times New Roman"/>
                <w:b/>
                <w:color w:val="FF0000"/>
              </w:rPr>
              <w:t>/</w:t>
            </w:r>
            <w:r w:rsidR="005E6BDE">
              <w:rPr>
                <w:rFonts w:ascii="Times New Roman" w:hAnsi="Times New Roman" w:cs="Times New Roman"/>
                <w:b/>
                <w:color w:val="FF0000"/>
              </w:rPr>
              <w:t>/IC000316/2021</w:t>
            </w:r>
            <w:r w:rsidR="00373576">
              <w:rPr>
                <w:rFonts w:ascii="Times New Roman" w:hAnsi="Times New Roman" w:cs="Times New Roman"/>
                <w:b/>
                <w:color w:val="FF0000"/>
              </w:rPr>
              <w:tab/>
            </w:r>
          </w:p>
          <w:p w14:paraId="729A4374" w14:textId="77777777" w:rsidR="009F4BC0" w:rsidRDefault="009F4BC0" w:rsidP="00D70C3E">
            <w:pPr>
              <w:tabs>
                <w:tab w:val="left" w:pos="0"/>
              </w:tabs>
              <w:rPr>
                <w:rFonts w:ascii="Times New Roman" w:hAnsi="Times New Roman" w:cs="Times New Roman"/>
              </w:rPr>
            </w:pPr>
            <w:r>
              <w:rPr>
                <w:rFonts w:ascii="Times New Roman" w:hAnsi="Times New Roman" w:cs="Times New Roman"/>
              </w:rPr>
              <w:t>To,</w:t>
            </w:r>
          </w:p>
          <w:p w14:paraId="231ABA8B" w14:textId="77777777" w:rsidR="009F4BC0" w:rsidRPr="004D7B01" w:rsidRDefault="009F4BC0" w:rsidP="00D70C3E">
            <w:pPr>
              <w:tabs>
                <w:tab w:val="left" w:pos="0"/>
              </w:tabs>
              <w:rPr>
                <w:rFonts w:ascii="Times New Roman" w:hAnsi="Times New Roman" w:cs="Times New Roman"/>
                <w:sz w:val="16"/>
                <w:szCs w:val="16"/>
              </w:rPr>
            </w:pPr>
          </w:p>
          <w:p w14:paraId="537334A5" w14:textId="77777777" w:rsidR="009F4BC0" w:rsidRDefault="00F00C5B" w:rsidP="00D70C3E">
            <w:pPr>
              <w:tabs>
                <w:tab w:val="left" w:pos="0"/>
              </w:tabs>
              <w:rPr>
                <w:rFonts w:ascii="Times New Roman" w:hAnsi="Times New Roman" w:cs="Times New Roman"/>
              </w:rPr>
            </w:pPr>
            <w:r>
              <w:rPr>
                <w:rFonts w:ascii="Times New Roman" w:hAnsi="Times New Roman" w:cs="Times New Roman"/>
              </w:rPr>
              <w:t>Dy.</w:t>
            </w:r>
            <w:r w:rsidR="001C0BF3">
              <w:rPr>
                <w:rFonts w:ascii="Times New Roman" w:hAnsi="Times New Roman" w:cs="Times New Roman"/>
              </w:rPr>
              <w:t xml:space="preserve"> Registrar (Purchase</w:t>
            </w:r>
            <w:r w:rsidR="009F4BC0">
              <w:rPr>
                <w:rFonts w:ascii="Times New Roman" w:hAnsi="Times New Roman" w:cs="Times New Roman"/>
              </w:rPr>
              <w:t xml:space="preserve">) </w:t>
            </w:r>
          </w:p>
          <w:p w14:paraId="05B78918" w14:textId="77777777" w:rsidR="009F4BC0" w:rsidRDefault="009F4BC0" w:rsidP="00D70C3E">
            <w:pPr>
              <w:tabs>
                <w:tab w:val="left" w:pos="0"/>
              </w:tabs>
              <w:rPr>
                <w:rFonts w:ascii="Times New Roman" w:hAnsi="Times New Roman" w:cs="Times New Roman"/>
              </w:rPr>
            </w:pPr>
            <w:r>
              <w:rPr>
                <w:rFonts w:ascii="Times New Roman" w:hAnsi="Times New Roman" w:cs="Times New Roman"/>
              </w:rPr>
              <w:t>Birla Institute of Technology                                              From : M/s----------------------------------------</w:t>
            </w:r>
          </w:p>
          <w:p w14:paraId="6D130774" w14:textId="77777777" w:rsidR="009F4BC0" w:rsidRDefault="009F4BC0" w:rsidP="00D70C3E">
            <w:pPr>
              <w:tabs>
                <w:tab w:val="left" w:pos="0"/>
              </w:tabs>
              <w:rPr>
                <w:rFonts w:ascii="Times New Roman" w:hAnsi="Times New Roman" w:cs="Times New Roman"/>
              </w:rPr>
            </w:pPr>
            <w:r>
              <w:rPr>
                <w:rFonts w:ascii="Times New Roman" w:hAnsi="Times New Roman" w:cs="Times New Roman"/>
              </w:rPr>
              <w:t>Mesra , Ranchi , Jharkhand                                                 Address : ----------------------------------------</w:t>
            </w:r>
          </w:p>
          <w:p w14:paraId="0E11CDA7" w14:textId="77777777" w:rsidR="009F4BC0" w:rsidRDefault="009F4BC0" w:rsidP="00D70C3E">
            <w:pPr>
              <w:tabs>
                <w:tab w:val="left" w:pos="0"/>
              </w:tabs>
              <w:rPr>
                <w:rFonts w:ascii="Times New Roman" w:hAnsi="Times New Roman" w:cs="Times New Roman"/>
              </w:rPr>
            </w:pPr>
            <w:r>
              <w:rPr>
                <w:rFonts w:ascii="Times New Roman" w:hAnsi="Times New Roman" w:cs="Times New Roman"/>
              </w:rPr>
              <w:t>835215                                                                                 Contact No. -------------------------------------</w:t>
            </w:r>
          </w:p>
          <w:p w14:paraId="5C0B3158" w14:textId="77777777" w:rsidR="009F4BC0" w:rsidRDefault="009F4BC0" w:rsidP="00D70C3E">
            <w:pPr>
              <w:tabs>
                <w:tab w:val="left" w:pos="0"/>
              </w:tabs>
              <w:rPr>
                <w:rFonts w:ascii="Times New Roman" w:hAnsi="Times New Roman" w:cs="Times New Roman"/>
              </w:rPr>
            </w:pPr>
            <w:r>
              <w:rPr>
                <w:rFonts w:ascii="Times New Roman" w:hAnsi="Times New Roman" w:cs="Times New Roman"/>
              </w:rPr>
              <w:t xml:space="preserve">                                                                                             Email ID--------------------------------------- </w:t>
            </w:r>
          </w:p>
        </w:tc>
      </w:tr>
    </w:tbl>
    <w:p w14:paraId="6A63188C" w14:textId="77777777" w:rsidR="00C87F7D" w:rsidRDefault="00B90D4C" w:rsidP="00C87F7D">
      <w:pPr>
        <w:jc w:val="both"/>
        <w:rPr>
          <w:rStyle w:val="Heading2Char"/>
          <w:color w:val="000000" w:themeColor="text1"/>
          <w:sz w:val="24"/>
          <w:szCs w:val="24"/>
        </w:rPr>
      </w:pPr>
      <w:r w:rsidRPr="00B90D4C">
        <w:rPr>
          <w:rStyle w:val="Heading2Char"/>
          <w:color w:val="000000" w:themeColor="text1"/>
          <w:sz w:val="24"/>
          <w:szCs w:val="24"/>
          <w:u w:val="single"/>
        </w:rPr>
        <w:t>GST Exemption</w:t>
      </w:r>
      <w:r w:rsidR="00C87F7D" w:rsidRPr="00B90D4C">
        <w:rPr>
          <w:rStyle w:val="Heading2Char"/>
          <w:color w:val="000000" w:themeColor="text1"/>
          <w:sz w:val="24"/>
          <w:szCs w:val="24"/>
        </w:rPr>
        <w:t>:</w:t>
      </w:r>
      <w:r>
        <w:rPr>
          <w:rStyle w:val="Heading2Char"/>
          <w:color w:val="000000" w:themeColor="text1"/>
          <w:sz w:val="24"/>
          <w:szCs w:val="24"/>
        </w:rPr>
        <w:t xml:space="preserve"> </w:t>
      </w:r>
      <w:r w:rsidRPr="00B90D4C">
        <w:rPr>
          <w:rStyle w:val="Heading2Char"/>
          <w:color w:val="000000" w:themeColor="text1"/>
          <w:sz w:val="24"/>
          <w:szCs w:val="24"/>
        </w:rPr>
        <w:t>The Institute is partially exempted from the payment</w:t>
      </w:r>
      <w:r w:rsidRPr="00B90D4C">
        <w:rPr>
          <w:rStyle w:val="Heading2Char"/>
          <w:color w:val="000000" w:themeColor="text1"/>
          <w:sz w:val="24"/>
          <w:szCs w:val="24"/>
        </w:rPr>
        <w:br/>
        <w:t>of GST vide GOI Notification No.45/2017-Central Tax (Rate), dated</w:t>
      </w:r>
      <w:r w:rsidRPr="00B90D4C">
        <w:rPr>
          <w:rStyle w:val="Heading2Char"/>
          <w:color w:val="000000" w:themeColor="text1"/>
          <w:sz w:val="24"/>
          <w:szCs w:val="24"/>
        </w:rPr>
        <w:br/>
        <w:t>14.11.2017 and 47/2017-Integrated Tax (Rate), dated: 14.11.2017</w:t>
      </w:r>
      <w:r w:rsidR="00C87F7D" w:rsidRPr="00B90D4C">
        <w:rPr>
          <w:rStyle w:val="Heading2Char"/>
          <w:color w:val="000000" w:themeColor="text1"/>
          <w:sz w:val="24"/>
          <w:szCs w:val="24"/>
        </w:rPr>
        <w:t xml:space="preserve"> the applicable IGST will be at the rate of 5%. Necessary documents (DSIR) and related certification will be provided.</w:t>
      </w:r>
    </w:p>
    <w:p w14:paraId="76B19E74" w14:textId="77777777" w:rsidR="008820F8" w:rsidRDefault="008820F8" w:rsidP="00D25BF4">
      <w:pPr>
        <w:pStyle w:val="ListParagraph"/>
        <w:numPr>
          <w:ilvl w:val="0"/>
          <w:numId w:val="1"/>
        </w:numPr>
        <w:tabs>
          <w:tab w:val="left" w:pos="0"/>
        </w:tabs>
        <w:spacing w:after="200" w:line="276" w:lineRule="auto"/>
        <w:ind w:left="0"/>
        <w:jc w:val="both"/>
      </w:pPr>
      <w:r>
        <w:lastRenderedPageBreak/>
        <w:t>HSN code of the material should be mentioned in quotation.</w:t>
      </w:r>
    </w:p>
    <w:p w14:paraId="1718C20D" w14:textId="77777777" w:rsidR="008820F8" w:rsidRDefault="00D25BF4" w:rsidP="008820F8">
      <w:pPr>
        <w:pStyle w:val="ListParagraph"/>
        <w:numPr>
          <w:ilvl w:val="0"/>
          <w:numId w:val="1"/>
        </w:numPr>
        <w:tabs>
          <w:tab w:val="left" w:pos="0"/>
        </w:tabs>
        <w:spacing w:after="200" w:line="276" w:lineRule="auto"/>
        <w:ind w:left="0"/>
        <w:jc w:val="both"/>
      </w:pPr>
      <w:r>
        <w:t>All entries in the quotation should be typed or computer printed without any ambiguity and should be free from correction etc. Hand written offers will be rejected.</w:t>
      </w:r>
    </w:p>
    <w:p w14:paraId="2BD93495" w14:textId="77777777" w:rsidR="00D25BF4" w:rsidRDefault="00D25BF4" w:rsidP="00D25BF4">
      <w:pPr>
        <w:pStyle w:val="ListParagraph"/>
        <w:numPr>
          <w:ilvl w:val="0"/>
          <w:numId w:val="1"/>
        </w:numPr>
        <w:tabs>
          <w:tab w:val="left" w:pos="0"/>
        </w:tabs>
        <w:spacing w:after="200" w:line="276" w:lineRule="auto"/>
        <w:ind w:left="0"/>
        <w:jc w:val="both"/>
      </w:pPr>
      <w:r>
        <w:t xml:space="preserve">Late and delayed tenders will not be considered. In case any unscheduled holiday occurs on prescribed closing date the next working day shall be the prescribed date of closing. </w:t>
      </w:r>
    </w:p>
    <w:p w14:paraId="46C2F306" w14:textId="77777777" w:rsidR="00D25BF4" w:rsidRDefault="00D25BF4" w:rsidP="00D25BF4">
      <w:pPr>
        <w:pStyle w:val="ListParagraph"/>
        <w:numPr>
          <w:ilvl w:val="0"/>
          <w:numId w:val="1"/>
        </w:numPr>
        <w:tabs>
          <w:tab w:val="left" w:pos="0"/>
        </w:tabs>
        <w:spacing w:after="200" w:line="276" w:lineRule="auto"/>
        <w:ind w:left="0"/>
        <w:jc w:val="both"/>
      </w:pPr>
      <w:r>
        <w:t>The quotation should be submitted with descriptive literature &amp; drawing. The make of the items offered should be clearly specified.</w:t>
      </w:r>
    </w:p>
    <w:p w14:paraId="3FF1FE2D" w14:textId="77777777" w:rsidR="00D25BF4" w:rsidRDefault="00D25BF4" w:rsidP="00D25BF4">
      <w:pPr>
        <w:pStyle w:val="ListParagraph"/>
        <w:numPr>
          <w:ilvl w:val="0"/>
          <w:numId w:val="1"/>
        </w:numPr>
        <w:tabs>
          <w:tab w:val="left" w:pos="0"/>
        </w:tabs>
        <w:spacing w:after="200" w:line="276" w:lineRule="auto"/>
        <w:ind w:left="0"/>
        <w:jc w:val="both"/>
      </w:pPr>
      <w:r>
        <w:t xml:space="preserve"> Material should be confirming to our specification. The deviations if any should be clearly indicated in the quotations.</w:t>
      </w:r>
    </w:p>
    <w:p w14:paraId="41B0EBC0" w14:textId="77777777" w:rsidR="00D25BF4" w:rsidRDefault="00D25BF4" w:rsidP="00D25BF4">
      <w:pPr>
        <w:pStyle w:val="ListParagraph"/>
        <w:numPr>
          <w:ilvl w:val="0"/>
          <w:numId w:val="1"/>
        </w:numPr>
        <w:tabs>
          <w:tab w:val="left" w:pos="0"/>
        </w:tabs>
        <w:spacing w:after="200" w:line="276" w:lineRule="auto"/>
        <w:ind w:left="0"/>
        <w:jc w:val="both"/>
      </w:pPr>
      <w:r>
        <w:t>Successful bidder has to furnish the OEM test certificates along with the material</w:t>
      </w:r>
      <w:r w:rsidR="004D7B01">
        <w:t>s (if applicable</w:t>
      </w:r>
      <w:r>
        <w:t>).</w:t>
      </w:r>
    </w:p>
    <w:p w14:paraId="3B50F1B4" w14:textId="77777777" w:rsidR="00D25BF4" w:rsidRDefault="00D25BF4" w:rsidP="00D25BF4">
      <w:pPr>
        <w:pStyle w:val="ListParagraph"/>
        <w:numPr>
          <w:ilvl w:val="0"/>
          <w:numId w:val="1"/>
        </w:numPr>
        <w:tabs>
          <w:tab w:val="left" w:pos="0"/>
        </w:tabs>
        <w:spacing w:after="200" w:line="276" w:lineRule="auto"/>
        <w:ind w:left="0"/>
        <w:jc w:val="both"/>
      </w:pPr>
      <w:r>
        <w:t xml:space="preserve">Rate /Price: The offered price shall be on </w:t>
      </w:r>
      <w:r w:rsidRPr="00E7581D">
        <w:rPr>
          <w:b/>
        </w:rPr>
        <w:t>FOR BIT Mesra on Door Delivery basis</w:t>
      </w:r>
      <w:r>
        <w:t>.</w:t>
      </w:r>
    </w:p>
    <w:p w14:paraId="2B554EC6" w14:textId="77777777" w:rsidR="00691014" w:rsidRPr="00691014" w:rsidRDefault="00691014" w:rsidP="00D25BF4">
      <w:pPr>
        <w:pStyle w:val="ListParagraph"/>
        <w:numPr>
          <w:ilvl w:val="0"/>
          <w:numId w:val="1"/>
        </w:numPr>
        <w:tabs>
          <w:tab w:val="left" w:pos="0"/>
        </w:tabs>
        <w:spacing w:after="200" w:line="276" w:lineRule="auto"/>
        <w:ind w:left="0"/>
        <w:jc w:val="both"/>
        <w:rPr>
          <w:color w:val="FF0000"/>
          <w:highlight w:val="green"/>
        </w:rPr>
      </w:pPr>
      <w:r w:rsidRPr="00691014">
        <w:rPr>
          <w:color w:val="FF0000"/>
          <w:highlight w:val="green"/>
        </w:rPr>
        <w:t>No Advance payment will be considered at any circumstances.</w:t>
      </w:r>
    </w:p>
    <w:p w14:paraId="02BBC73E" w14:textId="77777777" w:rsidR="00D25BF4" w:rsidRDefault="00D25BF4" w:rsidP="00D25BF4">
      <w:pPr>
        <w:pStyle w:val="ListParagraph"/>
        <w:numPr>
          <w:ilvl w:val="0"/>
          <w:numId w:val="1"/>
        </w:numPr>
        <w:tabs>
          <w:tab w:val="left" w:pos="0"/>
        </w:tabs>
        <w:spacing w:after="200" w:line="276" w:lineRule="auto"/>
        <w:ind w:left="0"/>
        <w:jc w:val="both"/>
      </w:pPr>
      <w:r>
        <w:t>If offered Price Term is other than the FOR-Destination term, approximate Freight &amp; forwarding charges along with the applicable Insurance charges may be mentioned.</w:t>
      </w:r>
    </w:p>
    <w:p w14:paraId="78D749AC" w14:textId="77777777" w:rsidR="00D25BF4" w:rsidRDefault="005F5D9E" w:rsidP="00D25BF4">
      <w:pPr>
        <w:pStyle w:val="ListParagraph"/>
        <w:numPr>
          <w:ilvl w:val="0"/>
          <w:numId w:val="1"/>
        </w:numPr>
        <w:tabs>
          <w:tab w:val="left" w:pos="0"/>
        </w:tabs>
        <w:spacing w:after="200" w:line="276" w:lineRule="auto"/>
        <w:ind w:left="0"/>
        <w:jc w:val="both"/>
      </w:pPr>
      <w:r>
        <w:t>Details of GST</w:t>
      </w:r>
      <w:r w:rsidR="00D25BF4" w:rsidRPr="001223C4">
        <w:t xml:space="preserve"> registration, PAN No. should be furnished along with quotations.</w:t>
      </w:r>
    </w:p>
    <w:p w14:paraId="76323582" w14:textId="77777777" w:rsidR="00D25BF4" w:rsidRPr="003E2066" w:rsidRDefault="00D25BF4" w:rsidP="00D25BF4">
      <w:pPr>
        <w:pStyle w:val="ListParagraph"/>
        <w:numPr>
          <w:ilvl w:val="0"/>
          <w:numId w:val="1"/>
        </w:numPr>
        <w:tabs>
          <w:tab w:val="left" w:pos="0"/>
        </w:tabs>
        <w:spacing w:after="200" w:line="276" w:lineRule="auto"/>
        <w:ind w:left="0"/>
        <w:jc w:val="both"/>
        <w:rPr>
          <w:color w:val="FF0000"/>
        </w:rPr>
      </w:pPr>
      <w:r w:rsidRPr="003E2066">
        <w:rPr>
          <w:color w:val="FF0000"/>
        </w:rPr>
        <w:t>Road Permit: The supplier shall arrange Road Permit on his own for transportation material to BIT Mesra and any additional tax liability on this account shall be borne and paid by the supplier.</w:t>
      </w:r>
    </w:p>
    <w:p w14:paraId="7F3BADE4" w14:textId="77777777" w:rsidR="00D25BF4" w:rsidRDefault="00D25BF4" w:rsidP="00D25BF4">
      <w:pPr>
        <w:pStyle w:val="ListParagraph"/>
        <w:numPr>
          <w:ilvl w:val="0"/>
          <w:numId w:val="1"/>
        </w:numPr>
        <w:tabs>
          <w:tab w:val="left" w:pos="0"/>
        </w:tabs>
        <w:spacing w:after="200" w:line="276" w:lineRule="auto"/>
        <w:ind w:left="0"/>
        <w:jc w:val="both"/>
      </w:pPr>
      <w:r>
        <w:t>Purchaser will not pay separately for transit insurance/taxes (if any) and the supplier will be responsible until the stores arrive in good condition at the destination.</w:t>
      </w:r>
    </w:p>
    <w:p w14:paraId="2F8AF2CC" w14:textId="77777777" w:rsidR="00D25BF4" w:rsidRDefault="00D25BF4" w:rsidP="00D25BF4">
      <w:pPr>
        <w:pStyle w:val="ListParagraph"/>
        <w:numPr>
          <w:ilvl w:val="0"/>
          <w:numId w:val="1"/>
        </w:numPr>
        <w:tabs>
          <w:tab w:val="left" w:pos="0"/>
        </w:tabs>
        <w:spacing w:after="200" w:line="276" w:lineRule="auto"/>
        <w:ind w:left="0"/>
        <w:jc w:val="both"/>
      </w:pPr>
      <w:r>
        <w:t>Warranty: Period of warranty should be clearly mentioned and also the parts covered under it. Warranty will be applicable from the date of successful installation.</w:t>
      </w:r>
    </w:p>
    <w:p w14:paraId="00915667" w14:textId="77777777" w:rsidR="00D25BF4" w:rsidRDefault="00D25BF4" w:rsidP="00D25BF4">
      <w:pPr>
        <w:pStyle w:val="ListParagraph"/>
        <w:numPr>
          <w:ilvl w:val="0"/>
          <w:numId w:val="1"/>
        </w:numPr>
        <w:tabs>
          <w:tab w:val="left" w:pos="0"/>
        </w:tabs>
        <w:spacing w:after="200" w:line="276" w:lineRule="auto"/>
        <w:ind w:left="0"/>
        <w:jc w:val="both"/>
      </w:pPr>
      <w:r>
        <w:t>Service Facility: Supplier must mention about the service set up in India &amp; confirm effective after sales service.</w:t>
      </w:r>
    </w:p>
    <w:p w14:paraId="62AC5C2C" w14:textId="77777777" w:rsidR="00D25BF4" w:rsidRDefault="00D25BF4" w:rsidP="00D25BF4">
      <w:pPr>
        <w:pStyle w:val="ListParagraph"/>
        <w:numPr>
          <w:ilvl w:val="0"/>
          <w:numId w:val="1"/>
        </w:numPr>
        <w:tabs>
          <w:tab w:val="left" w:pos="0"/>
        </w:tabs>
        <w:spacing w:after="200" w:line="276" w:lineRule="auto"/>
        <w:ind w:left="0"/>
        <w:jc w:val="both"/>
      </w:pPr>
      <w:r>
        <w:t>BIT Mesra is not bound to accept the lowest or any quotation for whatsoever reason and reserve its right to accept or reject in whole or in part any or all the quotations received without assigning any reason.</w:t>
      </w:r>
    </w:p>
    <w:p w14:paraId="0958EB04" w14:textId="77777777" w:rsidR="00D25BF4" w:rsidRDefault="00D25BF4" w:rsidP="00D25BF4">
      <w:pPr>
        <w:pStyle w:val="ListParagraph"/>
        <w:numPr>
          <w:ilvl w:val="0"/>
          <w:numId w:val="1"/>
        </w:numPr>
        <w:tabs>
          <w:tab w:val="left" w:pos="0"/>
        </w:tabs>
        <w:spacing w:after="200" w:line="276" w:lineRule="auto"/>
        <w:ind w:left="0"/>
        <w:jc w:val="both"/>
      </w:pPr>
      <w:r>
        <w:t>Applicable taxes shall be quoted separately for all items and levies payable by the supplier under the contract shall be included in the unit price.</w:t>
      </w:r>
    </w:p>
    <w:p w14:paraId="333CAE07" w14:textId="77777777" w:rsidR="00D25BF4" w:rsidRDefault="00D25BF4" w:rsidP="00D25BF4">
      <w:pPr>
        <w:pStyle w:val="ListParagraph"/>
        <w:numPr>
          <w:ilvl w:val="0"/>
          <w:numId w:val="1"/>
        </w:numPr>
        <w:tabs>
          <w:tab w:val="left" w:pos="0"/>
        </w:tabs>
        <w:spacing w:after="200" w:line="276" w:lineRule="auto"/>
        <w:ind w:left="0"/>
        <w:jc w:val="both"/>
      </w:pPr>
      <w:r>
        <w:t xml:space="preserve">Each bidder shall submit only one quotation and sealed quotation to be submitted / delivered at the address. (Alternatively it can be email at </w:t>
      </w:r>
      <w:hyperlink r:id="rId9" w:history="1">
        <w:r w:rsidR="00691014" w:rsidRPr="0087470F">
          <w:rPr>
            <w:rStyle w:val="Hyperlink"/>
          </w:rPr>
          <w:t>purchase2@bitmesra.ac.in</w:t>
        </w:r>
      </w:hyperlink>
      <w:r w:rsidR="00D97E78">
        <w:t xml:space="preserve"> or </w:t>
      </w:r>
      <w:r w:rsidR="00CE31CA">
        <w:rPr>
          <w:color w:val="0000FF"/>
        </w:rPr>
        <w:t>dr.purchase</w:t>
      </w:r>
      <w:r w:rsidR="00D97E78" w:rsidRPr="00D97E78">
        <w:rPr>
          <w:color w:val="0000FF"/>
        </w:rPr>
        <w:t>@bitmesra.ac.in</w:t>
      </w:r>
      <w:r>
        <w:t>) or deliver by hand.</w:t>
      </w:r>
    </w:p>
    <w:p w14:paraId="39ED1783" w14:textId="77777777" w:rsidR="00D25BF4" w:rsidRDefault="00D25BF4" w:rsidP="00D25BF4">
      <w:pPr>
        <w:pStyle w:val="ListParagraph"/>
        <w:numPr>
          <w:ilvl w:val="0"/>
          <w:numId w:val="1"/>
        </w:numPr>
        <w:tabs>
          <w:tab w:val="left" w:pos="0"/>
        </w:tabs>
        <w:spacing w:after="200" w:line="276" w:lineRule="auto"/>
        <w:ind w:left="0"/>
        <w:jc w:val="both"/>
      </w:pPr>
      <w:r>
        <w:t xml:space="preserve">Training clause </w:t>
      </w:r>
      <w:proofErr w:type="gramStart"/>
      <w:r>
        <w:t>( if</w:t>
      </w:r>
      <w:proofErr w:type="gramEnd"/>
      <w:r>
        <w:t xml:space="preserve"> any )to be mentioned.</w:t>
      </w:r>
    </w:p>
    <w:p w14:paraId="57ABD5AE" w14:textId="77777777" w:rsidR="00D25BF4" w:rsidRDefault="00D25BF4" w:rsidP="00D25BF4">
      <w:pPr>
        <w:pStyle w:val="ListParagraph"/>
        <w:numPr>
          <w:ilvl w:val="0"/>
          <w:numId w:val="1"/>
        </w:numPr>
        <w:tabs>
          <w:tab w:val="left" w:pos="0"/>
        </w:tabs>
        <w:spacing w:after="200" w:line="276" w:lineRule="auto"/>
        <w:ind w:left="0"/>
        <w:jc w:val="both"/>
      </w:pPr>
      <w:r>
        <w:t>Delivery period should be mentioned clearly in the quotation.</w:t>
      </w:r>
    </w:p>
    <w:p w14:paraId="76314CEC" w14:textId="77777777" w:rsidR="00D25BF4" w:rsidRDefault="00D25BF4" w:rsidP="00D25BF4">
      <w:pPr>
        <w:pStyle w:val="ListParagraph"/>
        <w:numPr>
          <w:ilvl w:val="0"/>
          <w:numId w:val="1"/>
        </w:numPr>
        <w:tabs>
          <w:tab w:val="left" w:pos="0"/>
        </w:tabs>
        <w:spacing w:after="200" w:line="276" w:lineRule="auto"/>
        <w:ind w:left="0"/>
        <w:jc w:val="both"/>
      </w:pPr>
      <w:r>
        <w:t xml:space="preserve">Conditional tenders will not be considered. </w:t>
      </w:r>
    </w:p>
    <w:p w14:paraId="5C60FC55" w14:textId="77777777" w:rsidR="003E4A66" w:rsidRDefault="00D25BF4" w:rsidP="003E4A66">
      <w:pPr>
        <w:pStyle w:val="ListParagraph"/>
        <w:numPr>
          <w:ilvl w:val="0"/>
          <w:numId w:val="1"/>
        </w:numPr>
        <w:tabs>
          <w:tab w:val="left" w:pos="0"/>
        </w:tabs>
        <w:spacing w:after="200" w:line="276" w:lineRule="auto"/>
        <w:ind w:left="0"/>
        <w:jc w:val="both"/>
      </w:pPr>
      <w:r>
        <w:t>Authorized dealership certificate should be submitted in case principal manufacturing company is not quoting directly.</w:t>
      </w:r>
    </w:p>
    <w:p w14:paraId="0FBD39CD" w14:textId="77777777" w:rsidR="00457AD8" w:rsidRPr="00865F00" w:rsidRDefault="005F5D9E" w:rsidP="00D25BF4">
      <w:pPr>
        <w:pStyle w:val="ListParagraph"/>
        <w:numPr>
          <w:ilvl w:val="0"/>
          <w:numId w:val="1"/>
        </w:numPr>
        <w:tabs>
          <w:tab w:val="left" w:pos="0"/>
        </w:tabs>
        <w:spacing w:after="200" w:line="276" w:lineRule="auto"/>
        <w:ind w:left="0"/>
        <w:jc w:val="both"/>
      </w:pPr>
      <w:r w:rsidRPr="00D97E78">
        <w:rPr>
          <w:color w:val="FF0000"/>
        </w:rPr>
        <w:t>Customs</w:t>
      </w:r>
      <w:r w:rsidR="003E4A66" w:rsidRPr="00D97E78">
        <w:rPr>
          <w:color w:val="FF0000"/>
        </w:rPr>
        <w:t xml:space="preserve"> Duty: The Institute is exempte</w:t>
      </w:r>
      <w:r w:rsidRPr="00D97E78">
        <w:rPr>
          <w:color w:val="FF0000"/>
        </w:rPr>
        <w:t>d from payment of Customs</w:t>
      </w:r>
      <w:r w:rsidR="003E4A66" w:rsidRPr="00D97E78">
        <w:rPr>
          <w:color w:val="FF0000"/>
        </w:rPr>
        <w:t xml:space="preserve"> Duty Vide GOI Notification No. 51/96 Customs, dated 23.07.1996 &amp; No.24/2007-Customs dated 01.03.2007</w:t>
      </w:r>
      <w:r w:rsidR="00D647CD" w:rsidRPr="00D97E78">
        <w:rPr>
          <w:color w:val="FF0000"/>
        </w:rPr>
        <w:t xml:space="preserve"> with registr</w:t>
      </w:r>
      <w:r w:rsidR="009632BB">
        <w:rPr>
          <w:color w:val="FF0000"/>
        </w:rPr>
        <w:t>ation no 11/161/90-TU-V dated 24.07.2019</w:t>
      </w:r>
      <w:r w:rsidR="00D647CD" w:rsidRPr="00D97E78">
        <w:rPr>
          <w:color w:val="FF0000"/>
        </w:rPr>
        <w:t>.</w:t>
      </w:r>
      <w:r w:rsidR="00D25BF4" w:rsidRPr="00D97E78">
        <w:rPr>
          <w:color w:val="FF0000"/>
        </w:rPr>
        <w:tab/>
      </w:r>
      <w:r w:rsidR="00D25BF4">
        <w:tab/>
      </w:r>
      <w:r w:rsidR="00D25BF4">
        <w:tab/>
      </w:r>
      <w:r w:rsidR="00D25BF4">
        <w:tab/>
      </w:r>
      <w:r w:rsidR="00D25BF4">
        <w:tab/>
      </w:r>
      <w:r w:rsidR="00D25BF4">
        <w:tab/>
      </w:r>
      <w:r w:rsidR="00D25BF4">
        <w:tab/>
      </w:r>
      <w:r w:rsidR="00D25BF4">
        <w:tab/>
      </w:r>
      <w:r w:rsidR="00D25BF4">
        <w:tab/>
      </w:r>
      <w:r w:rsidR="00D25BF4">
        <w:tab/>
      </w:r>
      <w:r w:rsidR="00D25BF4">
        <w:tab/>
      </w:r>
      <w:r w:rsidR="00F84E31">
        <w:tab/>
      </w:r>
      <w:r w:rsidR="00F84E31">
        <w:tab/>
      </w:r>
      <w:r w:rsidR="00F84E31">
        <w:tab/>
      </w:r>
      <w:r w:rsidR="00F84E31">
        <w:tab/>
      </w:r>
      <w:r w:rsidR="00F84E31">
        <w:tab/>
      </w:r>
      <w:r w:rsidR="00F84E31">
        <w:tab/>
      </w:r>
      <w:r w:rsidR="00F84E31">
        <w:tab/>
      </w:r>
      <w:r w:rsidR="00F84E31">
        <w:tab/>
      </w:r>
      <w:r w:rsidR="00F84E31">
        <w:tab/>
      </w:r>
      <w:r w:rsidR="00F84E31">
        <w:tab/>
        <w:t>Sd/-</w:t>
      </w:r>
    </w:p>
    <w:p w14:paraId="695F16AE" w14:textId="77777777" w:rsidR="00D25BF4" w:rsidRDefault="00230A6D" w:rsidP="00C87F7D">
      <w:pPr>
        <w:tabs>
          <w:tab w:val="left" w:pos="360"/>
        </w:tabs>
        <w:jc w:val="right"/>
        <w:rPr>
          <w:rFonts w:ascii="Times New Roman" w:hAnsi="Times New Roman" w:cs="Times New Roman"/>
        </w:rPr>
      </w:pPr>
      <w:r>
        <w:rPr>
          <w:rFonts w:ascii="Times New Roman" w:hAnsi="Times New Roman" w:cs="Times New Roman"/>
        </w:rPr>
        <w:t>Dy.</w:t>
      </w:r>
      <w:r w:rsidR="00D25BF4">
        <w:rPr>
          <w:rFonts w:ascii="Times New Roman" w:hAnsi="Times New Roman" w:cs="Times New Roman"/>
        </w:rPr>
        <w:t xml:space="preserve"> Registrar Purchase</w:t>
      </w:r>
    </w:p>
    <w:p w14:paraId="7FF60DAA" w14:textId="77777777" w:rsidR="00EA54C5" w:rsidRDefault="00D25BF4" w:rsidP="00D25BF4">
      <w:pPr>
        <w:tabs>
          <w:tab w:val="left" w:pos="0"/>
        </w:tabs>
        <w:jc w:val="right"/>
      </w:pPr>
      <w:r>
        <w:rPr>
          <w:rFonts w:ascii="Times New Roman" w:hAnsi="Times New Roman" w:cs="Times New Roman"/>
        </w:rPr>
        <w:t>BIT Mesra Ranchi-835215</w:t>
      </w:r>
    </w:p>
    <w:sectPr w:rsidR="00EA54C5" w:rsidSect="00C87F7D">
      <w:headerReference w:type="default" r:id="rId10"/>
      <w:pgSz w:w="11906" w:h="16838"/>
      <w:pgMar w:top="720" w:right="720" w:bottom="720" w:left="1296"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65767" w14:textId="77777777" w:rsidR="002918DB" w:rsidRDefault="002918DB" w:rsidP="00B44628">
      <w:pPr>
        <w:spacing w:after="0" w:line="240" w:lineRule="auto"/>
      </w:pPr>
      <w:r>
        <w:separator/>
      </w:r>
    </w:p>
  </w:endnote>
  <w:endnote w:type="continuationSeparator" w:id="0">
    <w:p w14:paraId="5EF6115A" w14:textId="77777777" w:rsidR="002918DB" w:rsidRDefault="002918DB" w:rsidP="00B44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2D41B" w14:textId="77777777" w:rsidR="002918DB" w:rsidRDefault="002918DB" w:rsidP="00B44628">
      <w:pPr>
        <w:spacing w:after="0" w:line="240" w:lineRule="auto"/>
      </w:pPr>
      <w:r>
        <w:separator/>
      </w:r>
    </w:p>
  </w:footnote>
  <w:footnote w:type="continuationSeparator" w:id="0">
    <w:p w14:paraId="4ED72F9B" w14:textId="77777777" w:rsidR="002918DB" w:rsidRDefault="002918DB" w:rsidP="00B446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895"/>
      <w:gridCol w:w="6741"/>
      <w:gridCol w:w="1470"/>
    </w:tblGrid>
    <w:tr w:rsidR="00923D4E" w14:paraId="623B3155" w14:textId="77777777" w:rsidTr="000C23E9">
      <w:tc>
        <w:tcPr>
          <w:tcW w:w="1928" w:type="dxa"/>
          <w:tcBorders>
            <w:bottom w:val="single" w:sz="4" w:space="0" w:color="auto"/>
          </w:tcBorders>
        </w:tcPr>
        <w:p w14:paraId="3C885B7A" w14:textId="2ACE3102" w:rsidR="00923D4E" w:rsidRDefault="00762F98" w:rsidP="00444260">
          <w:pPr>
            <w:pStyle w:val="Title"/>
            <w:tabs>
              <w:tab w:val="center" w:pos="5233"/>
            </w:tabs>
            <w:ind w:left="-113"/>
            <w:rPr>
              <w:lang w:val="pt-BR"/>
            </w:rPr>
          </w:pPr>
          <w:r>
            <w:rPr>
              <w:noProof/>
            </w:rPr>
            <w:drawing>
              <wp:inline distT="0" distB="0" distL="0" distR="0" wp14:anchorId="433AE87A" wp14:editId="45F5667D">
                <wp:extent cx="876300" cy="781050"/>
                <wp:effectExtent l="0" t="0" r="0" b="0"/>
                <wp:docPr id="1" name="Picture 1" descr="Birla Institute of Technology, Mesra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rla Institute of Technology, Mesra - Wikip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781050"/>
                        </a:xfrm>
                        <a:prstGeom prst="rect">
                          <a:avLst/>
                        </a:prstGeom>
                        <a:noFill/>
                        <a:ln>
                          <a:noFill/>
                        </a:ln>
                      </pic:spPr>
                    </pic:pic>
                  </a:graphicData>
                </a:graphic>
              </wp:inline>
            </w:drawing>
          </w:r>
        </w:p>
      </w:tc>
      <w:tc>
        <w:tcPr>
          <w:tcW w:w="7184" w:type="dxa"/>
          <w:tcBorders>
            <w:bottom w:val="single" w:sz="4" w:space="0" w:color="auto"/>
          </w:tcBorders>
        </w:tcPr>
        <w:p w14:paraId="562A2B50" w14:textId="77777777" w:rsidR="00923D4E" w:rsidRDefault="00D25BF4" w:rsidP="009051FB">
          <w:pPr>
            <w:pStyle w:val="Title"/>
            <w:tabs>
              <w:tab w:val="center" w:pos="5233"/>
            </w:tabs>
            <w:jc w:val="left"/>
            <w:rPr>
              <w:lang w:val="pt-BR"/>
            </w:rPr>
          </w:pPr>
          <w:r>
            <w:rPr>
              <w:lang w:val="pt-BR"/>
            </w:rPr>
            <w:t xml:space="preserve">B I R L A </w:t>
          </w:r>
          <w:r w:rsidRPr="001E10ED">
            <w:rPr>
              <w:lang w:val="pt-BR"/>
            </w:rPr>
            <w:t xml:space="preserve"> I N S T I T U T E  </w:t>
          </w:r>
          <w:r>
            <w:rPr>
              <w:lang w:val="pt-BR"/>
            </w:rPr>
            <w:t xml:space="preserve"> O F  T E C H N O L O G</w:t>
          </w:r>
          <w:r w:rsidRPr="001E10ED">
            <w:rPr>
              <w:lang w:val="pt-BR"/>
            </w:rPr>
            <w:t>Y</w:t>
          </w:r>
        </w:p>
        <w:p w14:paraId="2ACC8DA8" w14:textId="77777777" w:rsidR="00923D4E" w:rsidRPr="00923D4E" w:rsidRDefault="00D25BF4" w:rsidP="00923D4E">
          <w:pPr>
            <w:pStyle w:val="Title"/>
            <w:tabs>
              <w:tab w:val="center" w:pos="5233"/>
            </w:tabs>
            <w:rPr>
              <w:b w:val="0"/>
              <w:lang w:val="pt-BR"/>
            </w:rPr>
          </w:pPr>
          <w:r w:rsidRPr="00923D4E">
            <w:rPr>
              <w:b w:val="0"/>
              <w:lang w:val="pt-BR"/>
            </w:rPr>
            <w:t>A Deemed University u/s 3 of UGC Act, 1956</w:t>
          </w:r>
        </w:p>
        <w:p w14:paraId="04632799" w14:textId="77777777" w:rsidR="00923D4E" w:rsidRDefault="00D25BF4" w:rsidP="00923D4E">
          <w:pPr>
            <w:jc w:val="center"/>
          </w:pPr>
          <w:r>
            <w:rPr>
              <w:b/>
              <w:bCs/>
            </w:rPr>
            <w:t>MESRA 835215, RANCHI (INDIA</w:t>
          </w:r>
          <w:r>
            <w:t>)</w:t>
          </w:r>
        </w:p>
        <w:p w14:paraId="6AF2C995" w14:textId="77777777" w:rsidR="00923D4E" w:rsidRDefault="002918DB" w:rsidP="00923D4E">
          <w:pPr>
            <w:pStyle w:val="Title"/>
            <w:tabs>
              <w:tab w:val="center" w:pos="5233"/>
            </w:tabs>
            <w:rPr>
              <w:lang w:val="pt-BR"/>
            </w:rPr>
          </w:pPr>
        </w:p>
      </w:tc>
      <w:tc>
        <w:tcPr>
          <w:tcW w:w="1570" w:type="dxa"/>
          <w:tcBorders>
            <w:bottom w:val="single" w:sz="4" w:space="0" w:color="auto"/>
          </w:tcBorders>
        </w:tcPr>
        <w:p w14:paraId="7F2C5163" w14:textId="77777777" w:rsidR="00923D4E" w:rsidRDefault="002918DB" w:rsidP="00923D4E">
          <w:pPr>
            <w:pStyle w:val="Title"/>
            <w:tabs>
              <w:tab w:val="center" w:pos="5233"/>
            </w:tabs>
            <w:rPr>
              <w:lang w:val="pt-BR"/>
            </w:rPr>
          </w:pPr>
        </w:p>
      </w:tc>
    </w:tr>
    <w:tr w:rsidR="00923D4E" w14:paraId="25947688" w14:textId="77777777" w:rsidTr="000C23E9">
      <w:tc>
        <w:tcPr>
          <w:tcW w:w="10682" w:type="dxa"/>
          <w:gridSpan w:val="3"/>
          <w:tcBorders>
            <w:top w:val="single" w:sz="4" w:space="0" w:color="auto"/>
          </w:tcBorders>
        </w:tcPr>
        <w:p w14:paraId="13E07927" w14:textId="0F704967" w:rsidR="00923D4E" w:rsidRPr="0089169F" w:rsidRDefault="00D25BF4" w:rsidP="00444260">
          <w:pPr>
            <w:pStyle w:val="Title"/>
            <w:tabs>
              <w:tab w:val="center" w:pos="5233"/>
            </w:tabs>
            <w:ind w:left="-57"/>
            <w:jc w:val="left"/>
            <w:rPr>
              <w:b w:val="0"/>
              <w:lang w:val="pt-BR"/>
            </w:rPr>
          </w:pPr>
          <w:r w:rsidRPr="0089169F">
            <w:rPr>
              <w:b w:val="0"/>
              <w:sz w:val="18"/>
              <w:szCs w:val="18"/>
              <w:lang w:val="pt-BR"/>
            </w:rPr>
            <w:t xml:space="preserve">Phone: </w:t>
          </w:r>
          <w:r>
            <w:rPr>
              <w:sz w:val="18"/>
              <w:szCs w:val="18"/>
              <w:lang w:val="pt-BR"/>
            </w:rPr>
            <w:t xml:space="preserve">0651-2276030/2276290         Email : </w:t>
          </w:r>
          <w:hyperlink r:id="rId2" w:history="1">
            <w:r w:rsidR="008838E3" w:rsidRPr="00FC115C">
              <w:rPr>
                <w:rStyle w:val="Hyperlink"/>
                <w:sz w:val="18"/>
                <w:szCs w:val="18"/>
                <w:lang w:val="pt-BR"/>
              </w:rPr>
              <w:t>purchase2@bitmesra.ac.in</w:t>
            </w:r>
          </w:hyperlink>
          <w:r>
            <w:rPr>
              <w:sz w:val="18"/>
              <w:szCs w:val="18"/>
              <w:lang w:val="pt-BR"/>
            </w:rPr>
            <w:t xml:space="preserve">                                </w:t>
          </w:r>
          <w:r w:rsidRPr="0089169F">
            <w:rPr>
              <w:b w:val="0"/>
              <w:sz w:val="18"/>
              <w:szCs w:val="18"/>
              <w:lang w:val="pt-BR"/>
            </w:rPr>
            <w:t xml:space="preserve">Website: </w:t>
          </w:r>
          <w:r w:rsidRPr="000C23E9">
            <w:rPr>
              <w:sz w:val="18"/>
              <w:szCs w:val="18"/>
              <w:lang w:val="pt-BR"/>
            </w:rPr>
            <w:t>www.bitmesra.ac.in</w:t>
          </w:r>
        </w:p>
      </w:tc>
    </w:tr>
  </w:tbl>
  <w:p w14:paraId="4B93FD12" w14:textId="77777777" w:rsidR="00923D4E" w:rsidRDefault="002918DB" w:rsidP="009468D8">
    <w:pPr>
      <w:pStyle w:val="Title"/>
      <w:tabs>
        <w:tab w:val="center" w:pos="5233"/>
      </w:tabs>
      <w:jc w:val="left"/>
      <w:rPr>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A4D37"/>
    <w:multiLevelType w:val="hybridMultilevel"/>
    <w:tmpl w:val="5AB8CEA6"/>
    <w:lvl w:ilvl="0" w:tplc="3CBEAA70">
      <w:start w:val="1"/>
      <w:numFmt w:val="decimal"/>
      <w:lvlText w:val="%1."/>
      <w:lvlJc w:val="left"/>
      <w:pPr>
        <w:ind w:left="390" w:hanging="360"/>
      </w:pPr>
      <w:rPr>
        <w:rFonts w:asciiTheme="minorHAnsi" w:hAnsiTheme="minorHAnsi" w:cstheme="minorBidi" w:hint="default"/>
        <w:b w:val="0"/>
        <w:color w:val="FF0000"/>
      </w:rPr>
    </w:lvl>
    <w:lvl w:ilvl="1" w:tplc="40090019" w:tentative="1">
      <w:start w:val="1"/>
      <w:numFmt w:val="lowerLetter"/>
      <w:lvlText w:val="%2."/>
      <w:lvlJc w:val="left"/>
      <w:pPr>
        <w:ind w:left="1110" w:hanging="360"/>
      </w:pPr>
    </w:lvl>
    <w:lvl w:ilvl="2" w:tplc="4009001B" w:tentative="1">
      <w:start w:val="1"/>
      <w:numFmt w:val="lowerRoman"/>
      <w:lvlText w:val="%3."/>
      <w:lvlJc w:val="right"/>
      <w:pPr>
        <w:ind w:left="1830" w:hanging="180"/>
      </w:pPr>
    </w:lvl>
    <w:lvl w:ilvl="3" w:tplc="4009000F" w:tentative="1">
      <w:start w:val="1"/>
      <w:numFmt w:val="decimal"/>
      <w:lvlText w:val="%4."/>
      <w:lvlJc w:val="left"/>
      <w:pPr>
        <w:ind w:left="2550" w:hanging="360"/>
      </w:pPr>
    </w:lvl>
    <w:lvl w:ilvl="4" w:tplc="40090019" w:tentative="1">
      <w:start w:val="1"/>
      <w:numFmt w:val="lowerLetter"/>
      <w:lvlText w:val="%5."/>
      <w:lvlJc w:val="left"/>
      <w:pPr>
        <w:ind w:left="3270" w:hanging="360"/>
      </w:pPr>
    </w:lvl>
    <w:lvl w:ilvl="5" w:tplc="4009001B" w:tentative="1">
      <w:start w:val="1"/>
      <w:numFmt w:val="lowerRoman"/>
      <w:lvlText w:val="%6."/>
      <w:lvlJc w:val="right"/>
      <w:pPr>
        <w:ind w:left="3990" w:hanging="180"/>
      </w:pPr>
    </w:lvl>
    <w:lvl w:ilvl="6" w:tplc="4009000F" w:tentative="1">
      <w:start w:val="1"/>
      <w:numFmt w:val="decimal"/>
      <w:lvlText w:val="%7."/>
      <w:lvlJc w:val="left"/>
      <w:pPr>
        <w:ind w:left="4710" w:hanging="360"/>
      </w:pPr>
    </w:lvl>
    <w:lvl w:ilvl="7" w:tplc="40090019" w:tentative="1">
      <w:start w:val="1"/>
      <w:numFmt w:val="lowerLetter"/>
      <w:lvlText w:val="%8."/>
      <w:lvlJc w:val="left"/>
      <w:pPr>
        <w:ind w:left="5430" w:hanging="360"/>
      </w:pPr>
    </w:lvl>
    <w:lvl w:ilvl="8" w:tplc="4009001B" w:tentative="1">
      <w:start w:val="1"/>
      <w:numFmt w:val="lowerRoman"/>
      <w:lvlText w:val="%9."/>
      <w:lvlJc w:val="right"/>
      <w:pPr>
        <w:ind w:left="6150" w:hanging="180"/>
      </w:pPr>
    </w:lvl>
  </w:abstractNum>
  <w:abstractNum w:abstractNumId="1" w15:restartNumberingAfterBreak="0">
    <w:nsid w:val="41830624"/>
    <w:multiLevelType w:val="hybridMultilevel"/>
    <w:tmpl w:val="40C06F90"/>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3664" w:hanging="360"/>
      </w:pPr>
    </w:lvl>
    <w:lvl w:ilvl="2" w:tplc="4009001B" w:tentative="1">
      <w:start w:val="1"/>
      <w:numFmt w:val="lowerRoman"/>
      <w:lvlText w:val="%3."/>
      <w:lvlJc w:val="right"/>
      <w:pPr>
        <w:ind w:left="-2944" w:hanging="180"/>
      </w:pPr>
    </w:lvl>
    <w:lvl w:ilvl="3" w:tplc="4009000F" w:tentative="1">
      <w:start w:val="1"/>
      <w:numFmt w:val="decimal"/>
      <w:lvlText w:val="%4."/>
      <w:lvlJc w:val="left"/>
      <w:pPr>
        <w:ind w:left="-2224" w:hanging="360"/>
      </w:pPr>
    </w:lvl>
    <w:lvl w:ilvl="4" w:tplc="40090019" w:tentative="1">
      <w:start w:val="1"/>
      <w:numFmt w:val="lowerLetter"/>
      <w:lvlText w:val="%5."/>
      <w:lvlJc w:val="left"/>
      <w:pPr>
        <w:ind w:left="-1504" w:hanging="360"/>
      </w:pPr>
    </w:lvl>
    <w:lvl w:ilvl="5" w:tplc="4009001B" w:tentative="1">
      <w:start w:val="1"/>
      <w:numFmt w:val="lowerRoman"/>
      <w:lvlText w:val="%6."/>
      <w:lvlJc w:val="right"/>
      <w:pPr>
        <w:ind w:left="-784" w:hanging="180"/>
      </w:pPr>
    </w:lvl>
    <w:lvl w:ilvl="6" w:tplc="4009000F" w:tentative="1">
      <w:start w:val="1"/>
      <w:numFmt w:val="decimal"/>
      <w:lvlText w:val="%7."/>
      <w:lvlJc w:val="left"/>
      <w:pPr>
        <w:ind w:left="-64" w:hanging="360"/>
      </w:pPr>
    </w:lvl>
    <w:lvl w:ilvl="7" w:tplc="40090019" w:tentative="1">
      <w:start w:val="1"/>
      <w:numFmt w:val="lowerLetter"/>
      <w:lvlText w:val="%8."/>
      <w:lvlJc w:val="left"/>
      <w:pPr>
        <w:ind w:left="656" w:hanging="360"/>
      </w:pPr>
    </w:lvl>
    <w:lvl w:ilvl="8" w:tplc="4009001B" w:tentative="1">
      <w:start w:val="1"/>
      <w:numFmt w:val="lowerRoman"/>
      <w:lvlText w:val="%9."/>
      <w:lvlJc w:val="right"/>
      <w:pPr>
        <w:ind w:left="1376" w:hanging="180"/>
      </w:pPr>
    </w:lvl>
  </w:abstractNum>
  <w:abstractNum w:abstractNumId="2" w15:restartNumberingAfterBreak="0">
    <w:nsid w:val="636D0F77"/>
    <w:multiLevelType w:val="hybridMultilevel"/>
    <w:tmpl w:val="1C682608"/>
    <w:lvl w:ilvl="0" w:tplc="ECA40A80">
      <w:start w:val="1"/>
      <w:numFmt w:val="decimal"/>
      <w:lvlText w:val="%1."/>
      <w:lvlJc w:val="left"/>
      <w:pPr>
        <w:ind w:left="720" w:hanging="360"/>
      </w:pPr>
      <w:rPr>
        <w:rFonts w:asciiTheme="minorHAnsi" w:hAnsiTheme="minorHAnsi" w:cstheme="minorBidi" w:hint="default"/>
        <w:b w:val="0"/>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25BF4"/>
    <w:rsid w:val="00002CA8"/>
    <w:rsid w:val="00004CA0"/>
    <w:rsid w:val="000054BE"/>
    <w:rsid w:val="00012355"/>
    <w:rsid w:val="000206DF"/>
    <w:rsid w:val="00023B24"/>
    <w:rsid w:val="000243AB"/>
    <w:rsid w:val="00025178"/>
    <w:rsid w:val="00035715"/>
    <w:rsid w:val="0004275B"/>
    <w:rsid w:val="00047512"/>
    <w:rsid w:val="00085F30"/>
    <w:rsid w:val="00091EAA"/>
    <w:rsid w:val="000954FE"/>
    <w:rsid w:val="000A0AEE"/>
    <w:rsid w:val="000A292E"/>
    <w:rsid w:val="000C0448"/>
    <w:rsid w:val="000C40B1"/>
    <w:rsid w:val="000C73DB"/>
    <w:rsid w:val="000D35A7"/>
    <w:rsid w:val="000D47D5"/>
    <w:rsid w:val="00103420"/>
    <w:rsid w:val="0011492E"/>
    <w:rsid w:val="00121F67"/>
    <w:rsid w:val="001616D9"/>
    <w:rsid w:val="00162D34"/>
    <w:rsid w:val="001711C0"/>
    <w:rsid w:val="001A2D8B"/>
    <w:rsid w:val="001A44BE"/>
    <w:rsid w:val="001A4AE4"/>
    <w:rsid w:val="001B3624"/>
    <w:rsid w:val="001C0BF3"/>
    <w:rsid w:val="001C1C4D"/>
    <w:rsid w:val="001D6478"/>
    <w:rsid w:val="001D74AE"/>
    <w:rsid w:val="001F278E"/>
    <w:rsid w:val="001F4710"/>
    <w:rsid w:val="00220859"/>
    <w:rsid w:val="00222BD3"/>
    <w:rsid w:val="002276E5"/>
    <w:rsid w:val="00230A6D"/>
    <w:rsid w:val="00233F5D"/>
    <w:rsid w:val="00244162"/>
    <w:rsid w:val="002716CF"/>
    <w:rsid w:val="0027746D"/>
    <w:rsid w:val="00277C53"/>
    <w:rsid w:val="00283D8B"/>
    <w:rsid w:val="0028786F"/>
    <w:rsid w:val="002918DB"/>
    <w:rsid w:val="002934D9"/>
    <w:rsid w:val="002946C1"/>
    <w:rsid w:val="002A71F8"/>
    <w:rsid w:val="002B3908"/>
    <w:rsid w:val="002C4AF3"/>
    <w:rsid w:val="002C720B"/>
    <w:rsid w:val="002E7775"/>
    <w:rsid w:val="002F732C"/>
    <w:rsid w:val="003106DA"/>
    <w:rsid w:val="00312309"/>
    <w:rsid w:val="00314E1F"/>
    <w:rsid w:val="003220F3"/>
    <w:rsid w:val="00343B49"/>
    <w:rsid w:val="0036266C"/>
    <w:rsid w:val="00373576"/>
    <w:rsid w:val="00375B1C"/>
    <w:rsid w:val="0037685A"/>
    <w:rsid w:val="00380B5A"/>
    <w:rsid w:val="00385678"/>
    <w:rsid w:val="00385A38"/>
    <w:rsid w:val="00396BE9"/>
    <w:rsid w:val="003A12C4"/>
    <w:rsid w:val="003A1F3B"/>
    <w:rsid w:val="003D68A1"/>
    <w:rsid w:val="003E4A66"/>
    <w:rsid w:val="003F7A2F"/>
    <w:rsid w:val="00401C22"/>
    <w:rsid w:val="00424335"/>
    <w:rsid w:val="00435076"/>
    <w:rsid w:val="00444A3F"/>
    <w:rsid w:val="00445C77"/>
    <w:rsid w:val="0045236B"/>
    <w:rsid w:val="00453112"/>
    <w:rsid w:val="00457446"/>
    <w:rsid w:val="00457AD8"/>
    <w:rsid w:val="00457F7C"/>
    <w:rsid w:val="004657D0"/>
    <w:rsid w:val="0047665D"/>
    <w:rsid w:val="00480EB7"/>
    <w:rsid w:val="004B1A5C"/>
    <w:rsid w:val="004C198E"/>
    <w:rsid w:val="004C2350"/>
    <w:rsid w:val="004D4453"/>
    <w:rsid w:val="004D7519"/>
    <w:rsid w:val="004D7B01"/>
    <w:rsid w:val="004E528A"/>
    <w:rsid w:val="004F60BA"/>
    <w:rsid w:val="0052338B"/>
    <w:rsid w:val="00525EF0"/>
    <w:rsid w:val="0055207C"/>
    <w:rsid w:val="005621BA"/>
    <w:rsid w:val="0057311B"/>
    <w:rsid w:val="0059751B"/>
    <w:rsid w:val="005A1282"/>
    <w:rsid w:val="005B39B4"/>
    <w:rsid w:val="005B46A5"/>
    <w:rsid w:val="005B67A1"/>
    <w:rsid w:val="005C3528"/>
    <w:rsid w:val="005D7411"/>
    <w:rsid w:val="005E0BA2"/>
    <w:rsid w:val="005E6BDE"/>
    <w:rsid w:val="005F5D9E"/>
    <w:rsid w:val="0061650A"/>
    <w:rsid w:val="00642FDA"/>
    <w:rsid w:val="00647627"/>
    <w:rsid w:val="00655834"/>
    <w:rsid w:val="00657E05"/>
    <w:rsid w:val="00691014"/>
    <w:rsid w:val="00696D86"/>
    <w:rsid w:val="006A262E"/>
    <w:rsid w:val="006A3525"/>
    <w:rsid w:val="006B5BF1"/>
    <w:rsid w:val="006D58A8"/>
    <w:rsid w:val="006F6025"/>
    <w:rsid w:val="00717B95"/>
    <w:rsid w:val="00722634"/>
    <w:rsid w:val="00731DDA"/>
    <w:rsid w:val="007342C4"/>
    <w:rsid w:val="00735449"/>
    <w:rsid w:val="00735A13"/>
    <w:rsid w:val="0074128F"/>
    <w:rsid w:val="00745F20"/>
    <w:rsid w:val="00746A93"/>
    <w:rsid w:val="00751B5D"/>
    <w:rsid w:val="00762F98"/>
    <w:rsid w:val="00763AAE"/>
    <w:rsid w:val="00764011"/>
    <w:rsid w:val="00770744"/>
    <w:rsid w:val="00773FBD"/>
    <w:rsid w:val="007926DD"/>
    <w:rsid w:val="007A5836"/>
    <w:rsid w:val="007B3A17"/>
    <w:rsid w:val="007D67BA"/>
    <w:rsid w:val="007E5CEF"/>
    <w:rsid w:val="00807DC1"/>
    <w:rsid w:val="00810578"/>
    <w:rsid w:val="0082256B"/>
    <w:rsid w:val="00825BFC"/>
    <w:rsid w:val="00835117"/>
    <w:rsid w:val="00872520"/>
    <w:rsid w:val="00880A54"/>
    <w:rsid w:val="008820F8"/>
    <w:rsid w:val="008838E3"/>
    <w:rsid w:val="00890FCB"/>
    <w:rsid w:val="008B7889"/>
    <w:rsid w:val="008B7F05"/>
    <w:rsid w:val="008D29B0"/>
    <w:rsid w:val="00901C48"/>
    <w:rsid w:val="00903EB8"/>
    <w:rsid w:val="00930E3E"/>
    <w:rsid w:val="00933EE6"/>
    <w:rsid w:val="00943DB3"/>
    <w:rsid w:val="00945C4A"/>
    <w:rsid w:val="009468D8"/>
    <w:rsid w:val="0096033F"/>
    <w:rsid w:val="009632BB"/>
    <w:rsid w:val="00963FE8"/>
    <w:rsid w:val="0098165E"/>
    <w:rsid w:val="0098467F"/>
    <w:rsid w:val="00985D79"/>
    <w:rsid w:val="00991DB4"/>
    <w:rsid w:val="00993F8D"/>
    <w:rsid w:val="009A76C9"/>
    <w:rsid w:val="009B1492"/>
    <w:rsid w:val="009C3075"/>
    <w:rsid w:val="009E0B26"/>
    <w:rsid w:val="009E0C29"/>
    <w:rsid w:val="009F2BA8"/>
    <w:rsid w:val="009F4BC0"/>
    <w:rsid w:val="00A2235E"/>
    <w:rsid w:val="00A465A8"/>
    <w:rsid w:val="00A53CAE"/>
    <w:rsid w:val="00A540A2"/>
    <w:rsid w:val="00A54B8D"/>
    <w:rsid w:val="00A54E2D"/>
    <w:rsid w:val="00A73923"/>
    <w:rsid w:val="00A76B09"/>
    <w:rsid w:val="00A957E2"/>
    <w:rsid w:val="00AA6AA4"/>
    <w:rsid w:val="00AB5A9C"/>
    <w:rsid w:val="00AC79F5"/>
    <w:rsid w:val="00AD4647"/>
    <w:rsid w:val="00AE4644"/>
    <w:rsid w:val="00B02D7F"/>
    <w:rsid w:val="00B03820"/>
    <w:rsid w:val="00B0575B"/>
    <w:rsid w:val="00B41EC3"/>
    <w:rsid w:val="00B42C3E"/>
    <w:rsid w:val="00B44628"/>
    <w:rsid w:val="00B44F7E"/>
    <w:rsid w:val="00B72489"/>
    <w:rsid w:val="00B73636"/>
    <w:rsid w:val="00B7414C"/>
    <w:rsid w:val="00B81AD3"/>
    <w:rsid w:val="00B90D4C"/>
    <w:rsid w:val="00BA1D1B"/>
    <w:rsid w:val="00BA5A7D"/>
    <w:rsid w:val="00BA7B39"/>
    <w:rsid w:val="00BB19FF"/>
    <w:rsid w:val="00BC1102"/>
    <w:rsid w:val="00BD05D0"/>
    <w:rsid w:val="00BE004B"/>
    <w:rsid w:val="00BE0DE8"/>
    <w:rsid w:val="00BE4346"/>
    <w:rsid w:val="00C04923"/>
    <w:rsid w:val="00C21838"/>
    <w:rsid w:val="00C33DB2"/>
    <w:rsid w:val="00C544ED"/>
    <w:rsid w:val="00C626B6"/>
    <w:rsid w:val="00C6723E"/>
    <w:rsid w:val="00C71A0A"/>
    <w:rsid w:val="00C806CD"/>
    <w:rsid w:val="00C87F7D"/>
    <w:rsid w:val="00C92CBA"/>
    <w:rsid w:val="00CA2F25"/>
    <w:rsid w:val="00CB5CDD"/>
    <w:rsid w:val="00CC17B8"/>
    <w:rsid w:val="00CE31CA"/>
    <w:rsid w:val="00D02127"/>
    <w:rsid w:val="00D041B4"/>
    <w:rsid w:val="00D07610"/>
    <w:rsid w:val="00D25BF4"/>
    <w:rsid w:val="00D365FB"/>
    <w:rsid w:val="00D43252"/>
    <w:rsid w:val="00D4593E"/>
    <w:rsid w:val="00D469CD"/>
    <w:rsid w:val="00D647CD"/>
    <w:rsid w:val="00D80A4E"/>
    <w:rsid w:val="00D94783"/>
    <w:rsid w:val="00D97E78"/>
    <w:rsid w:val="00DD2E41"/>
    <w:rsid w:val="00DD4F1A"/>
    <w:rsid w:val="00DE1EAA"/>
    <w:rsid w:val="00DF7B2C"/>
    <w:rsid w:val="00E20769"/>
    <w:rsid w:val="00E22EF5"/>
    <w:rsid w:val="00E554F4"/>
    <w:rsid w:val="00E73C14"/>
    <w:rsid w:val="00E74B2B"/>
    <w:rsid w:val="00E91267"/>
    <w:rsid w:val="00E97EB5"/>
    <w:rsid w:val="00EA54C5"/>
    <w:rsid w:val="00ED3D8D"/>
    <w:rsid w:val="00F00C5B"/>
    <w:rsid w:val="00F02347"/>
    <w:rsid w:val="00F14FFC"/>
    <w:rsid w:val="00F20D9D"/>
    <w:rsid w:val="00F252AB"/>
    <w:rsid w:val="00F31A57"/>
    <w:rsid w:val="00F46FC7"/>
    <w:rsid w:val="00F50C89"/>
    <w:rsid w:val="00F57A02"/>
    <w:rsid w:val="00F678A3"/>
    <w:rsid w:val="00F7083D"/>
    <w:rsid w:val="00F70C9E"/>
    <w:rsid w:val="00F75252"/>
    <w:rsid w:val="00F84E31"/>
    <w:rsid w:val="00F951A9"/>
    <w:rsid w:val="00FA2235"/>
    <w:rsid w:val="00FB0390"/>
    <w:rsid w:val="00FE3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05531"/>
  <w15:docId w15:val="{FAEA2DB9-4394-4BB8-B9D7-F174F6501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BF4"/>
    <w:rPr>
      <w:rFonts w:eastAsiaTheme="minorEastAsia"/>
      <w:lang w:eastAsia="en-IN"/>
    </w:rPr>
  </w:style>
  <w:style w:type="paragraph" w:styleId="Heading2">
    <w:name w:val="heading 2"/>
    <w:basedOn w:val="Normal"/>
    <w:next w:val="Normal"/>
    <w:link w:val="Heading2Char"/>
    <w:uiPriority w:val="9"/>
    <w:unhideWhenUsed/>
    <w:qFormat/>
    <w:rsid w:val="00B90D4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D25BF4"/>
    <w:pPr>
      <w:spacing w:after="0" w:line="240" w:lineRule="auto"/>
      <w:jc w:val="center"/>
    </w:pPr>
    <w:rPr>
      <w:rFonts w:ascii="Times New Roman" w:eastAsia="Times New Roman" w:hAnsi="Times New Roman" w:cs="Times New Roman"/>
      <w:b/>
      <w:bCs/>
      <w:sz w:val="24"/>
      <w:szCs w:val="24"/>
      <w:lang w:val="en-US" w:eastAsia="en-US"/>
    </w:rPr>
  </w:style>
  <w:style w:type="character" w:customStyle="1" w:styleId="TitleChar">
    <w:name w:val="Title Char"/>
    <w:basedOn w:val="DefaultParagraphFont"/>
    <w:link w:val="Title"/>
    <w:uiPriority w:val="99"/>
    <w:rsid w:val="00D25BF4"/>
    <w:rPr>
      <w:rFonts w:ascii="Times New Roman" w:eastAsia="Times New Roman" w:hAnsi="Times New Roman" w:cs="Times New Roman"/>
      <w:b/>
      <w:bCs/>
      <w:sz w:val="24"/>
      <w:szCs w:val="24"/>
      <w:lang w:val="en-US"/>
    </w:rPr>
  </w:style>
  <w:style w:type="paragraph" w:styleId="ListParagraph">
    <w:name w:val="List Paragraph"/>
    <w:basedOn w:val="Normal"/>
    <w:uiPriority w:val="34"/>
    <w:qFormat/>
    <w:rsid w:val="00D25BF4"/>
    <w:pPr>
      <w:spacing w:after="0" w:line="240" w:lineRule="auto"/>
      <w:ind w:left="720"/>
      <w:contextualSpacing/>
    </w:pPr>
    <w:rPr>
      <w:rFonts w:ascii="Times New Roman" w:eastAsia="Times New Roman" w:hAnsi="Times New Roman" w:cs="Times New Roman"/>
      <w:sz w:val="24"/>
      <w:szCs w:val="24"/>
      <w:lang w:val="en-US" w:eastAsia="en-US"/>
    </w:rPr>
  </w:style>
  <w:style w:type="table" w:styleId="TableGrid">
    <w:name w:val="Table Grid"/>
    <w:basedOn w:val="TableNormal"/>
    <w:uiPriority w:val="59"/>
    <w:rsid w:val="00D25BF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D25BF4"/>
    <w:rPr>
      <w:color w:val="0000FF" w:themeColor="hyperlink"/>
      <w:u w:val="single"/>
    </w:rPr>
  </w:style>
  <w:style w:type="paragraph" w:styleId="BalloonText">
    <w:name w:val="Balloon Text"/>
    <w:basedOn w:val="Normal"/>
    <w:link w:val="BalloonTextChar"/>
    <w:uiPriority w:val="99"/>
    <w:semiHidden/>
    <w:unhideWhenUsed/>
    <w:rsid w:val="00D25B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BF4"/>
    <w:rPr>
      <w:rFonts w:ascii="Tahoma" w:eastAsiaTheme="minorEastAsia" w:hAnsi="Tahoma" w:cs="Tahoma"/>
      <w:sz w:val="16"/>
      <w:szCs w:val="16"/>
      <w:lang w:eastAsia="en-IN"/>
    </w:rPr>
  </w:style>
  <w:style w:type="character" w:customStyle="1" w:styleId="Heading2Char">
    <w:name w:val="Heading 2 Char"/>
    <w:basedOn w:val="DefaultParagraphFont"/>
    <w:link w:val="Heading2"/>
    <w:uiPriority w:val="9"/>
    <w:rsid w:val="00B90D4C"/>
    <w:rPr>
      <w:rFonts w:asciiTheme="majorHAnsi" w:eastAsiaTheme="majorEastAsia" w:hAnsiTheme="majorHAnsi" w:cstheme="majorBidi"/>
      <w:b/>
      <w:bCs/>
      <w:color w:val="4F81BD" w:themeColor="accent1"/>
      <w:sz w:val="26"/>
      <w:szCs w:val="26"/>
      <w:lang w:eastAsia="en-IN"/>
    </w:rPr>
  </w:style>
  <w:style w:type="paragraph" w:styleId="Header">
    <w:name w:val="header"/>
    <w:basedOn w:val="Normal"/>
    <w:link w:val="HeaderChar"/>
    <w:uiPriority w:val="99"/>
    <w:unhideWhenUsed/>
    <w:rsid w:val="00230A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0A6D"/>
    <w:rPr>
      <w:rFonts w:eastAsiaTheme="minorEastAsia"/>
      <w:lang w:eastAsia="en-IN"/>
    </w:rPr>
  </w:style>
  <w:style w:type="paragraph" w:styleId="Footer">
    <w:name w:val="footer"/>
    <w:basedOn w:val="Normal"/>
    <w:link w:val="FooterChar"/>
    <w:uiPriority w:val="99"/>
    <w:unhideWhenUsed/>
    <w:rsid w:val="00230A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A6D"/>
    <w:rPr>
      <w:rFonts w:eastAsiaTheme="minorEastAsia"/>
      <w:lang w:eastAsia="en-IN"/>
    </w:rPr>
  </w:style>
  <w:style w:type="character" w:styleId="UnresolvedMention">
    <w:name w:val="Unresolved Mention"/>
    <w:basedOn w:val="DefaultParagraphFont"/>
    <w:uiPriority w:val="99"/>
    <w:semiHidden/>
    <w:unhideWhenUsed/>
    <w:rsid w:val="003D68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0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rchase2@bitmesra.ac.in" TargetMode="External"/><Relationship Id="rId3" Type="http://schemas.openxmlformats.org/officeDocument/2006/relationships/settings" Target="settings.xml"/><Relationship Id="rId7" Type="http://schemas.openxmlformats.org/officeDocument/2006/relationships/hyperlink" Target="mailto:purchase@bitmesra.ac.i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urchase2@bitmesra.ac.in"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purchase2@bitmesra.ac.i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2</Pages>
  <Words>788</Words>
  <Characters>4493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appuser</dc:creator>
  <cp:lastModifiedBy>Purchase 1 Mesra</cp:lastModifiedBy>
  <cp:revision>65</cp:revision>
  <cp:lastPrinted>2020-12-17T06:30:00Z</cp:lastPrinted>
  <dcterms:created xsi:type="dcterms:W3CDTF">2017-08-08T09:39:00Z</dcterms:created>
  <dcterms:modified xsi:type="dcterms:W3CDTF">2021-08-23T04:12:00Z</dcterms:modified>
</cp:coreProperties>
</file>