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16587B">
        <w:rPr>
          <w:rFonts w:ascii="Times New Roman" w:hAnsi="Times New Roman" w:cs="Times New Roman"/>
          <w:b/>
          <w:color w:val="FF0000"/>
        </w:rPr>
        <w:t>CIVIL</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16587B">
        <w:rPr>
          <w:rFonts w:ascii="Times New Roman" w:hAnsi="Times New Roman" w:cs="Times New Roman"/>
          <w:b/>
          <w:color w:val="FF0000"/>
        </w:rPr>
        <w:t>/IC000421</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16587B">
        <w:rPr>
          <w:rFonts w:ascii="Times New Roman" w:hAnsi="Times New Roman" w:cs="Times New Roman"/>
        </w:rPr>
        <w:t>Autoclave with Shrinkage Mould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870F7B" w:rsidP="00E74B2B">
            <w:pPr>
              <w:tabs>
                <w:tab w:val="left" w:pos="0"/>
              </w:tabs>
              <w:ind w:left="30"/>
              <w:rPr>
                <w:color w:val="FF0000"/>
              </w:rPr>
            </w:pPr>
            <w:r w:rsidRPr="00870F7B">
              <w:rPr>
                <w:color w:val="FF0000"/>
              </w:rPr>
              <w:t>AUTOCLAVE WITH SHRINKAGE MOULD</w:t>
            </w:r>
          </w:p>
          <w:p w:rsidR="00870F7B" w:rsidRPr="00870F7B" w:rsidRDefault="00870F7B" w:rsidP="00870F7B">
            <w:pPr>
              <w:tabs>
                <w:tab w:val="left" w:pos="0"/>
              </w:tabs>
              <w:ind w:left="30"/>
              <w:rPr>
                <w:color w:val="FF0000"/>
              </w:rPr>
            </w:pPr>
            <w:r w:rsidRPr="00870F7B">
              <w:rPr>
                <w:color w:val="FF0000"/>
              </w:rPr>
              <w:t>(IS 4031) The equipment  should comprise of :-</w:t>
            </w:r>
          </w:p>
          <w:p w:rsidR="00870F7B" w:rsidRPr="00870F7B" w:rsidRDefault="00870F7B" w:rsidP="00870F7B">
            <w:pPr>
              <w:tabs>
                <w:tab w:val="left" w:pos="0"/>
              </w:tabs>
              <w:ind w:left="30"/>
              <w:rPr>
                <w:color w:val="FF0000"/>
              </w:rPr>
            </w:pPr>
            <w:r w:rsidRPr="00870F7B">
              <w:rPr>
                <w:color w:val="FF0000"/>
              </w:rPr>
              <w:t>i) One high pressure steam chamber approximately 150 mm ID x</w:t>
            </w:r>
          </w:p>
          <w:p w:rsidR="00870F7B" w:rsidRPr="00870F7B" w:rsidRDefault="00870F7B" w:rsidP="00870F7B">
            <w:pPr>
              <w:tabs>
                <w:tab w:val="left" w:pos="0"/>
              </w:tabs>
              <w:ind w:left="30"/>
              <w:rPr>
                <w:color w:val="FF0000"/>
              </w:rPr>
            </w:pPr>
            <w:r w:rsidRPr="00870F7B">
              <w:rPr>
                <w:color w:val="FF0000"/>
              </w:rPr>
              <w:t>600 mm long, made of seamless stainless steel tube with bolted steel cover, which should be enclosed in heat insulated metal housing.</w:t>
            </w:r>
          </w:p>
          <w:p w:rsidR="00870F7B" w:rsidRPr="00870F7B" w:rsidRDefault="00870F7B" w:rsidP="00870F7B">
            <w:pPr>
              <w:tabs>
                <w:tab w:val="left" w:pos="0"/>
              </w:tabs>
              <w:ind w:left="30"/>
              <w:rPr>
                <w:color w:val="FF0000"/>
              </w:rPr>
            </w:pPr>
            <w:r w:rsidRPr="00870F7B">
              <w:rPr>
                <w:color w:val="FF0000"/>
              </w:rPr>
              <w:t>ii) Strip heaters with thermostat regulator and two heat-switch to</w:t>
            </w:r>
          </w:p>
          <w:p w:rsidR="00870F7B" w:rsidRPr="00870F7B" w:rsidRDefault="00870F7B" w:rsidP="00870F7B">
            <w:pPr>
              <w:tabs>
                <w:tab w:val="left" w:pos="0"/>
              </w:tabs>
              <w:ind w:left="30"/>
              <w:rPr>
                <w:color w:val="FF0000"/>
              </w:rPr>
            </w:pPr>
            <w:proofErr w:type="gramStart"/>
            <w:r w:rsidRPr="00870F7B">
              <w:rPr>
                <w:color w:val="FF0000"/>
              </w:rPr>
              <w:t>regulate</w:t>
            </w:r>
            <w:proofErr w:type="gramEnd"/>
            <w:r w:rsidRPr="00870F7B">
              <w:rPr>
                <w:color w:val="FF0000"/>
              </w:rPr>
              <w:t xml:space="preserve"> rate of heating.</w:t>
            </w:r>
          </w:p>
          <w:p w:rsidR="00870F7B" w:rsidRPr="00870F7B" w:rsidRDefault="00870F7B" w:rsidP="00870F7B">
            <w:pPr>
              <w:tabs>
                <w:tab w:val="left" w:pos="0"/>
              </w:tabs>
              <w:ind w:left="30"/>
              <w:rPr>
                <w:color w:val="FF0000"/>
              </w:rPr>
            </w:pPr>
            <w:r w:rsidRPr="00870F7B">
              <w:rPr>
                <w:color w:val="FF0000"/>
              </w:rPr>
              <w:t xml:space="preserve">iii) </w:t>
            </w:r>
            <w:proofErr w:type="spellStart"/>
            <w:r w:rsidRPr="00870F7B">
              <w:rPr>
                <w:color w:val="FF0000"/>
              </w:rPr>
              <w:t>Preset</w:t>
            </w:r>
            <w:proofErr w:type="spellEnd"/>
            <w:r w:rsidRPr="00870F7B">
              <w:rPr>
                <w:color w:val="FF0000"/>
              </w:rPr>
              <w:t xml:space="preserve"> pressure switch to control and maintain </w:t>
            </w:r>
            <w:proofErr w:type="spellStart"/>
            <w:r w:rsidRPr="00870F7B">
              <w:rPr>
                <w:color w:val="FF0000"/>
              </w:rPr>
              <w:t>preset</w:t>
            </w:r>
            <w:proofErr w:type="spellEnd"/>
            <w:r w:rsidRPr="00870F7B">
              <w:rPr>
                <w:color w:val="FF0000"/>
              </w:rPr>
              <w:t xml:space="preserve"> steam</w:t>
            </w:r>
          </w:p>
          <w:p w:rsidR="00870F7B" w:rsidRPr="00870F7B" w:rsidRDefault="00870F7B" w:rsidP="00870F7B">
            <w:pPr>
              <w:tabs>
                <w:tab w:val="left" w:pos="0"/>
              </w:tabs>
              <w:ind w:left="30"/>
              <w:rPr>
                <w:color w:val="FF0000"/>
              </w:rPr>
            </w:pPr>
            <w:proofErr w:type="gramStart"/>
            <w:r w:rsidRPr="00870F7B">
              <w:rPr>
                <w:color w:val="FF0000"/>
              </w:rPr>
              <w:t>pressure</w:t>
            </w:r>
            <w:proofErr w:type="gramEnd"/>
            <w:r w:rsidRPr="00870F7B">
              <w:rPr>
                <w:color w:val="FF0000"/>
              </w:rPr>
              <w:t xml:space="preserve"> in the chamber.</w:t>
            </w:r>
          </w:p>
          <w:p w:rsidR="00870F7B" w:rsidRPr="00870F7B" w:rsidRDefault="00870F7B" w:rsidP="00870F7B">
            <w:pPr>
              <w:tabs>
                <w:tab w:val="left" w:pos="0"/>
              </w:tabs>
              <w:ind w:left="30"/>
              <w:rPr>
                <w:color w:val="FF0000"/>
              </w:rPr>
            </w:pPr>
            <w:r w:rsidRPr="00870F7B">
              <w:rPr>
                <w:color w:val="FF0000"/>
              </w:rPr>
              <w:t>iv) Spring loaded safety valve incorporated in the unit with valve</w:t>
            </w:r>
          </w:p>
          <w:p w:rsidR="00870F7B" w:rsidRPr="00870F7B" w:rsidRDefault="00870F7B" w:rsidP="00870F7B">
            <w:pPr>
              <w:tabs>
                <w:tab w:val="left" w:pos="0"/>
              </w:tabs>
              <w:ind w:left="30"/>
              <w:rPr>
                <w:color w:val="FF0000"/>
              </w:rPr>
            </w:pPr>
            <w:proofErr w:type="gramStart"/>
            <w:r w:rsidRPr="00870F7B">
              <w:rPr>
                <w:color w:val="FF0000"/>
              </w:rPr>
              <w:t>adjusted</w:t>
            </w:r>
            <w:proofErr w:type="gramEnd"/>
            <w:r w:rsidRPr="00870F7B">
              <w:rPr>
                <w:color w:val="FF0000"/>
              </w:rPr>
              <w:t xml:space="preserve"> to work at 23 kg/sq. cm pressure approximately.</w:t>
            </w:r>
          </w:p>
          <w:p w:rsidR="00870F7B" w:rsidRPr="00870F7B" w:rsidRDefault="00870F7B" w:rsidP="00870F7B">
            <w:pPr>
              <w:tabs>
                <w:tab w:val="left" w:pos="0"/>
              </w:tabs>
              <w:ind w:left="30"/>
              <w:rPr>
                <w:color w:val="FF0000"/>
              </w:rPr>
            </w:pPr>
            <w:r w:rsidRPr="00870F7B">
              <w:rPr>
                <w:color w:val="FF0000"/>
              </w:rPr>
              <w:t>v) Steam Pressure Gauge with maximum capacity of 42 kg/sq.</w:t>
            </w:r>
          </w:p>
          <w:p w:rsidR="00870F7B" w:rsidRPr="00870F7B" w:rsidRDefault="00870F7B" w:rsidP="00870F7B">
            <w:pPr>
              <w:tabs>
                <w:tab w:val="left" w:pos="0"/>
              </w:tabs>
              <w:ind w:left="30"/>
              <w:rPr>
                <w:color w:val="FF0000"/>
              </w:rPr>
            </w:pPr>
            <w:r w:rsidRPr="00870F7B">
              <w:rPr>
                <w:color w:val="FF0000"/>
              </w:rPr>
              <w:t>cm.</w:t>
            </w:r>
          </w:p>
          <w:p w:rsidR="00870F7B" w:rsidRPr="00870F7B" w:rsidRDefault="00870F7B" w:rsidP="00870F7B">
            <w:pPr>
              <w:tabs>
                <w:tab w:val="left" w:pos="0"/>
              </w:tabs>
              <w:ind w:left="30"/>
              <w:rPr>
                <w:color w:val="FF0000"/>
              </w:rPr>
            </w:pPr>
            <w:r w:rsidRPr="00870F7B">
              <w:rPr>
                <w:color w:val="FF0000"/>
              </w:rPr>
              <w:t>vi) A blower for accelerated cooling of the unit at the end of a test.</w:t>
            </w:r>
          </w:p>
          <w:p w:rsidR="00870F7B" w:rsidRPr="001616D9" w:rsidRDefault="00870F7B" w:rsidP="00870F7B">
            <w:pPr>
              <w:tabs>
                <w:tab w:val="left" w:pos="0"/>
              </w:tabs>
              <w:ind w:left="30"/>
              <w:rPr>
                <w:color w:val="FF0000"/>
              </w:rPr>
            </w:pPr>
            <w:r w:rsidRPr="00870F7B">
              <w:rPr>
                <w:color w:val="FF0000"/>
              </w:rPr>
              <w:t>vii) One test bar holder for holding eight test specimens inside the stea</w:t>
            </w:r>
            <w:r>
              <w:rPr>
                <w:color w:val="FF0000"/>
              </w:rPr>
              <w:t>m chamber in vertical position.</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870F7B" w:rsidTr="001B3624">
        <w:trPr>
          <w:trHeight w:val="220"/>
        </w:trPr>
        <w:tc>
          <w:tcPr>
            <w:tcW w:w="1292" w:type="dxa"/>
          </w:tcPr>
          <w:p w:rsidR="00870F7B" w:rsidRDefault="00870F7B"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870F7B" w:rsidRDefault="00870F7B" w:rsidP="00E74B2B">
            <w:pPr>
              <w:tabs>
                <w:tab w:val="left" w:pos="0"/>
              </w:tabs>
              <w:ind w:left="30"/>
              <w:rPr>
                <w:color w:val="FF0000"/>
              </w:rPr>
            </w:pPr>
            <w:r w:rsidRPr="00870F7B">
              <w:rPr>
                <w:color w:val="FF0000"/>
              </w:rPr>
              <w:t>SHRINKAGE BAR MOULD</w:t>
            </w:r>
          </w:p>
          <w:p w:rsidR="00870F7B" w:rsidRPr="00870F7B" w:rsidRDefault="00870F7B" w:rsidP="00870F7B">
            <w:pPr>
              <w:tabs>
                <w:tab w:val="left" w:pos="0"/>
              </w:tabs>
              <w:ind w:left="30"/>
              <w:rPr>
                <w:color w:val="FF0000"/>
              </w:rPr>
            </w:pPr>
            <w:r w:rsidRPr="00870F7B">
              <w:rPr>
                <w:color w:val="FF0000"/>
              </w:rPr>
              <w:t>Standard- IS</w:t>
            </w:r>
            <w:proofErr w:type="gramStart"/>
            <w:r w:rsidRPr="00870F7B">
              <w:rPr>
                <w:color w:val="FF0000"/>
              </w:rPr>
              <w:t>:10086</w:t>
            </w:r>
            <w:proofErr w:type="gramEnd"/>
            <w:r w:rsidRPr="00870F7B">
              <w:rPr>
                <w:color w:val="FF0000"/>
              </w:rPr>
              <w:t>, IS: 4031.</w:t>
            </w:r>
          </w:p>
          <w:p w:rsidR="00870F7B" w:rsidRPr="001616D9" w:rsidRDefault="00870F7B" w:rsidP="00870F7B">
            <w:pPr>
              <w:tabs>
                <w:tab w:val="left" w:pos="0"/>
              </w:tabs>
              <w:ind w:left="30"/>
              <w:rPr>
                <w:color w:val="FF0000"/>
              </w:rPr>
            </w:pPr>
            <w:r w:rsidRPr="00870F7B">
              <w:rPr>
                <w:color w:val="FF0000"/>
              </w:rPr>
              <w:t>Four compartments with knurled and threaded reference point</w:t>
            </w:r>
          </w:p>
        </w:tc>
        <w:tc>
          <w:tcPr>
            <w:tcW w:w="1275" w:type="dxa"/>
          </w:tcPr>
          <w:p w:rsidR="00870F7B" w:rsidRDefault="00870F7B">
            <w:r w:rsidRPr="00BB010D">
              <w:rPr>
                <w:rFonts w:ascii="Times New Roman" w:hAnsi="Times New Roman" w:cs="Times New Roman"/>
                <w:b/>
                <w:color w:val="FF0000"/>
              </w:rPr>
              <w:t>01 Nos.</w:t>
            </w:r>
          </w:p>
        </w:tc>
      </w:tr>
      <w:tr w:rsidR="00870F7B" w:rsidTr="001B3624">
        <w:trPr>
          <w:trHeight w:val="220"/>
        </w:trPr>
        <w:tc>
          <w:tcPr>
            <w:tcW w:w="1292" w:type="dxa"/>
          </w:tcPr>
          <w:p w:rsidR="00870F7B" w:rsidRDefault="00870F7B"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rsidR="00870F7B" w:rsidRDefault="00870F7B" w:rsidP="00E74B2B">
            <w:pPr>
              <w:tabs>
                <w:tab w:val="left" w:pos="0"/>
              </w:tabs>
              <w:ind w:left="30"/>
              <w:rPr>
                <w:color w:val="FF0000"/>
              </w:rPr>
            </w:pPr>
            <w:r w:rsidRPr="00870F7B">
              <w:rPr>
                <w:color w:val="FF0000"/>
              </w:rPr>
              <w:t>ELECTRICAL OPERATED TENSILE TEST APPARATUS WITH BRIQUETTE MOULD</w:t>
            </w:r>
          </w:p>
          <w:p w:rsidR="00870F7B" w:rsidRPr="00870F7B" w:rsidRDefault="00870F7B" w:rsidP="00870F7B">
            <w:pPr>
              <w:tabs>
                <w:tab w:val="left" w:pos="0"/>
              </w:tabs>
              <w:ind w:left="30"/>
              <w:rPr>
                <w:color w:val="FF0000"/>
              </w:rPr>
            </w:pPr>
            <w:r w:rsidRPr="00870F7B">
              <w:rPr>
                <w:color w:val="FF0000"/>
              </w:rPr>
              <w:t>ELECTRICALLY OPERATED, Single phase AC supply,</w:t>
            </w:r>
          </w:p>
          <w:p w:rsidR="00870F7B" w:rsidRPr="001616D9" w:rsidRDefault="00870F7B" w:rsidP="00870F7B">
            <w:pPr>
              <w:tabs>
                <w:tab w:val="left" w:pos="0"/>
              </w:tabs>
              <w:ind w:left="30"/>
              <w:rPr>
                <w:color w:val="FF0000"/>
              </w:rPr>
            </w:pPr>
            <w:r w:rsidRPr="00870F7B">
              <w:rPr>
                <w:color w:val="FF0000"/>
              </w:rPr>
              <w:t>CAPACITY -900 KGS. With Briquette mould</w:t>
            </w:r>
          </w:p>
        </w:tc>
        <w:tc>
          <w:tcPr>
            <w:tcW w:w="1275" w:type="dxa"/>
          </w:tcPr>
          <w:p w:rsidR="00870F7B" w:rsidRDefault="00870F7B">
            <w:r w:rsidRPr="00BB010D">
              <w:rPr>
                <w:rFonts w:ascii="Times New Roman" w:hAnsi="Times New Roman" w:cs="Times New Roman"/>
                <w:b/>
                <w:color w:val="FF0000"/>
              </w:rPr>
              <w:t>01 Nos.</w:t>
            </w:r>
          </w:p>
        </w:tc>
      </w:tr>
      <w:tr w:rsidR="00870F7B" w:rsidTr="001B3624">
        <w:trPr>
          <w:trHeight w:val="220"/>
        </w:trPr>
        <w:tc>
          <w:tcPr>
            <w:tcW w:w="1292" w:type="dxa"/>
          </w:tcPr>
          <w:p w:rsidR="00870F7B" w:rsidRDefault="00870F7B" w:rsidP="00D70C3E">
            <w:pPr>
              <w:tabs>
                <w:tab w:val="left" w:pos="0"/>
              </w:tabs>
              <w:rPr>
                <w:rFonts w:ascii="Times New Roman" w:hAnsi="Times New Roman" w:cs="Times New Roman"/>
              </w:rPr>
            </w:pPr>
            <w:r>
              <w:rPr>
                <w:rFonts w:ascii="Times New Roman" w:hAnsi="Times New Roman" w:cs="Times New Roman"/>
              </w:rPr>
              <w:t>4</w:t>
            </w:r>
          </w:p>
        </w:tc>
        <w:tc>
          <w:tcPr>
            <w:tcW w:w="6613" w:type="dxa"/>
          </w:tcPr>
          <w:p w:rsidR="00870F7B" w:rsidRDefault="00870F7B" w:rsidP="00E74B2B">
            <w:pPr>
              <w:tabs>
                <w:tab w:val="left" w:pos="0"/>
              </w:tabs>
              <w:ind w:left="30"/>
              <w:rPr>
                <w:color w:val="FF0000"/>
              </w:rPr>
            </w:pPr>
            <w:r w:rsidRPr="00870F7B">
              <w:rPr>
                <w:color w:val="FF0000"/>
              </w:rPr>
              <w:t>V FUNNEL</w:t>
            </w:r>
          </w:p>
          <w:p w:rsidR="00870F7B" w:rsidRPr="001616D9" w:rsidRDefault="00870F7B" w:rsidP="00E74B2B">
            <w:pPr>
              <w:tabs>
                <w:tab w:val="left" w:pos="0"/>
              </w:tabs>
              <w:ind w:left="30"/>
              <w:rPr>
                <w:color w:val="FF0000"/>
              </w:rPr>
            </w:pPr>
            <w:r w:rsidRPr="00870F7B">
              <w:rPr>
                <w:color w:val="FF0000"/>
              </w:rPr>
              <w:t>Material; Stainless steel and as per as per EFNARC 2005 guide lines</w:t>
            </w:r>
          </w:p>
        </w:tc>
        <w:tc>
          <w:tcPr>
            <w:tcW w:w="1275" w:type="dxa"/>
          </w:tcPr>
          <w:p w:rsidR="00870F7B" w:rsidRDefault="00870F7B">
            <w:r w:rsidRPr="00BB010D">
              <w:rPr>
                <w:rFonts w:ascii="Times New Roman" w:hAnsi="Times New Roman" w:cs="Times New Roman"/>
                <w:b/>
                <w:color w:val="FF0000"/>
              </w:rPr>
              <w:t>01 Nos.</w:t>
            </w:r>
          </w:p>
        </w:tc>
      </w:tr>
      <w:tr w:rsidR="00870F7B" w:rsidTr="001B3624">
        <w:trPr>
          <w:trHeight w:val="220"/>
        </w:trPr>
        <w:tc>
          <w:tcPr>
            <w:tcW w:w="1292" w:type="dxa"/>
          </w:tcPr>
          <w:p w:rsidR="00870F7B" w:rsidRDefault="00870F7B" w:rsidP="00D70C3E">
            <w:pPr>
              <w:tabs>
                <w:tab w:val="left" w:pos="0"/>
              </w:tabs>
              <w:rPr>
                <w:rFonts w:ascii="Times New Roman" w:hAnsi="Times New Roman" w:cs="Times New Roman"/>
              </w:rPr>
            </w:pPr>
            <w:r>
              <w:rPr>
                <w:rFonts w:ascii="Times New Roman" w:hAnsi="Times New Roman" w:cs="Times New Roman"/>
              </w:rPr>
              <w:t>5</w:t>
            </w:r>
          </w:p>
        </w:tc>
        <w:tc>
          <w:tcPr>
            <w:tcW w:w="6613" w:type="dxa"/>
          </w:tcPr>
          <w:p w:rsidR="00870F7B" w:rsidRDefault="00870F7B" w:rsidP="00E74B2B">
            <w:pPr>
              <w:tabs>
                <w:tab w:val="left" w:pos="0"/>
              </w:tabs>
              <w:ind w:left="30"/>
              <w:rPr>
                <w:color w:val="FF0000"/>
              </w:rPr>
            </w:pPr>
            <w:r w:rsidRPr="00870F7B">
              <w:rPr>
                <w:color w:val="FF0000"/>
              </w:rPr>
              <w:t>L SHAPE BOX APPARATUS</w:t>
            </w:r>
          </w:p>
          <w:p w:rsidR="00870F7B" w:rsidRPr="001616D9" w:rsidRDefault="00870F7B" w:rsidP="00870F7B">
            <w:pPr>
              <w:tabs>
                <w:tab w:val="left" w:pos="0"/>
              </w:tabs>
              <w:ind w:left="30"/>
              <w:rPr>
                <w:color w:val="FF0000"/>
              </w:rPr>
            </w:pPr>
            <w:r w:rsidRPr="00870F7B">
              <w:rPr>
                <w:color w:val="FF0000"/>
              </w:rPr>
              <w:t>Material; Stainless steel</w:t>
            </w:r>
            <w:r>
              <w:rPr>
                <w:color w:val="FF0000"/>
              </w:rPr>
              <w:t xml:space="preserve"> </w:t>
            </w:r>
            <w:r w:rsidRPr="00870F7B">
              <w:rPr>
                <w:color w:val="FF0000"/>
              </w:rPr>
              <w:t>and as per as per EFNARC</w:t>
            </w:r>
            <w:r>
              <w:rPr>
                <w:color w:val="FF0000"/>
              </w:rPr>
              <w:t xml:space="preserve"> </w:t>
            </w:r>
            <w:r w:rsidRPr="00870F7B">
              <w:rPr>
                <w:color w:val="FF0000"/>
              </w:rPr>
              <w:t>2005 guide lines</w:t>
            </w:r>
          </w:p>
        </w:tc>
        <w:tc>
          <w:tcPr>
            <w:tcW w:w="1275" w:type="dxa"/>
          </w:tcPr>
          <w:p w:rsidR="00870F7B" w:rsidRDefault="00870F7B">
            <w:r w:rsidRPr="00BB010D">
              <w:rPr>
                <w:rFonts w:ascii="Times New Roman" w:hAnsi="Times New Roman" w:cs="Times New Roman"/>
                <w:b/>
                <w:color w:val="FF0000"/>
              </w:rPr>
              <w:t>01 Nos.</w:t>
            </w:r>
          </w:p>
        </w:tc>
      </w:tr>
      <w:tr w:rsidR="00870F7B" w:rsidTr="001B3624">
        <w:trPr>
          <w:trHeight w:val="220"/>
        </w:trPr>
        <w:tc>
          <w:tcPr>
            <w:tcW w:w="1292" w:type="dxa"/>
          </w:tcPr>
          <w:p w:rsidR="00870F7B" w:rsidRDefault="00870F7B" w:rsidP="00D70C3E">
            <w:pPr>
              <w:tabs>
                <w:tab w:val="left" w:pos="0"/>
              </w:tabs>
              <w:rPr>
                <w:rFonts w:ascii="Times New Roman" w:hAnsi="Times New Roman" w:cs="Times New Roman"/>
              </w:rPr>
            </w:pPr>
            <w:r>
              <w:rPr>
                <w:rFonts w:ascii="Times New Roman" w:hAnsi="Times New Roman" w:cs="Times New Roman"/>
              </w:rPr>
              <w:lastRenderedPageBreak/>
              <w:t>6</w:t>
            </w:r>
          </w:p>
        </w:tc>
        <w:tc>
          <w:tcPr>
            <w:tcW w:w="6613" w:type="dxa"/>
          </w:tcPr>
          <w:p w:rsidR="00870F7B" w:rsidRDefault="00870F7B" w:rsidP="00E74B2B">
            <w:pPr>
              <w:tabs>
                <w:tab w:val="left" w:pos="0"/>
              </w:tabs>
              <w:ind w:left="30"/>
              <w:rPr>
                <w:color w:val="FF0000"/>
              </w:rPr>
            </w:pPr>
            <w:r w:rsidRPr="00870F7B">
              <w:rPr>
                <w:color w:val="FF0000"/>
              </w:rPr>
              <w:t>U BOX</w:t>
            </w:r>
          </w:p>
          <w:p w:rsidR="00870F7B" w:rsidRPr="001616D9" w:rsidRDefault="00870F7B" w:rsidP="00E74B2B">
            <w:pPr>
              <w:tabs>
                <w:tab w:val="left" w:pos="0"/>
              </w:tabs>
              <w:ind w:left="30"/>
              <w:rPr>
                <w:color w:val="FF0000"/>
              </w:rPr>
            </w:pPr>
            <w:r w:rsidRPr="00870F7B">
              <w:rPr>
                <w:color w:val="FF0000"/>
              </w:rPr>
              <w:t>Material; Stainless steel and as per as per EFNARC 2005 guide lines</w:t>
            </w:r>
            <w:bookmarkStart w:id="0" w:name="_GoBack"/>
            <w:bookmarkEnd w:id="0"/>
          </w:p>
        </w:tc>
        <w:tc>
          <w:tcPr>
            <w:tcW w:w="1275" w:type="dxa"/>
          </w:tcPr>
          <w:p w:rsidR="00870F7B" w:rsidRDefault="00870F7B">
            <w:r w:rsidRPr="00BB010D">
              <w:rPr>
                <w:rFonts w:ascii="Times New Roman" w:hAnsi="Times New Roman" w:cs="Times New Roman"/>
                <w:b/>
                <w:color w:val="FF0000"/>
              </w:rPr>
              <w:t>01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16587B">
              <w:rPr>
                <w:rFonts w:ascii="Times New Roman" w:hAnsi="Times New Roman" w:cs="Times New Roman"/>
                <w:b/>
                <w:color w:val="FF0000"/>
              </w:rPr>
              <w:t>BIT/PUR/STT</w:t>
            </w:r>
            <w:r w:rsidR="0016587B" w:rsidRPr="00EA60F8">
              <w:rPr>
                <w:rFonts w:ascii="Times New Roman" w:hAnsi="Times New Roman" w:cs="Times New Roman"/>
                <w:b/>
                <w:color w:val="FF0000"/>
              </w:rPr>
              <w:t>/</w:t>
            </w:r>
            <w:r w:rsidR="0016587B">
              <w:rPr>
                <w:rFonts w:ascii="Times New Roman" w:hAnsi="Times New Roman" w:cs="Times New Roman"/>
                <w:b/>
                <w:color w:val="FF0000"/>
              </w:rPr>
              <w:t>CIVIL/20-21</w:t>
            </w:r>
            <w:r w:rsidR="0016587B" w:rsidRPr="00EA60F8">
              <w:rPr>
                <w:rFonts w:ascii="Times New Roman" w:hAnsi="Times New Roman" w:cs="Times New Roman"/>
                <w:b/>
                <w:color w:val="FF0000"/>
              </w:rPr>
              <w:t>/</w:t>
            </w:r>
            <w:r w:rsidR="0016587B">
              <w:rPr>
                <w:rFonts w:ascii="Times New Roman" w:hAnsi="Times New Roman" w:cs="Times New Roman"/>
                <w:b/>
                <w:color w:val="FF0000"/>
              </w:rPr>
              <w:t>/IC000421/202</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lastRenderedPageBreak/>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75" w:rsidRDefault="00376475" w:rsidP="00B44628">
      <w:pPr>
        <w:spacing w:after="0" w:line="240" w:lineRule="auto"/>
      </w:pPr>
      <w:r>
        <w:separator/>
      </w:r>
    </w:p>
  </w:endnote>
  <w:endnote w:type="continuationSeparator" w:id="0">
    <w:p w:rsidR="00376475" w:rsidRDefault="00376475"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75" w:rsidRDefault="00376475" w:rsidP="00B44628">
      <w:pPr>
        <w:spacing w:after="0" w:line="240" w:lineRule="auto"/>
      </w:pPr>
      <w:r>
        <w:separator/>
      </w:r>
    </w:p>
  </w:footnote>
  <w:footnote w:type="continuationSeparator" w:id="0">
    <w:p w:rsidR="00376475" w:rsidRDefault="00376475"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376475" w:rsidP="00923D4E">
          <w:pPr>
            <w:pStyle w:val="Title"/>
            <w:tabs>
              <w:tab w:val="center" w:pos="5233"/>
            </w:tabs>
            <w:rPr>
              <w:lang w:val="pt-BR"/>
            </w:rPr>
          </w:pPr>
        </w:p>
      </w:tc>
      <w:tc>
        <w:tcPr>
          <w:tcW w:w="1570" w:type="dxa"/>
          <w:tcBorders>
            <w:bottom w:val="single" w:sz="4" w:space="0" w:color="auto"/>
          </w:tcBorders>
        </w:tcPr>
        <w:p w:rsidR="00923D4E" w:rsidRDefault="00376475"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376475"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6587B"/>
    <w:rsid w:val="001711C0"/>
    <w:rsid w:val="001A2D8B"/>
    <w:rsid w:val="001A4AE4"/>
    <w:rsid w:val="001B3624"/>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475"/>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0F7B"/>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47</cp:revision>
  <cp:lastPrinted>2019-03-10T05:41:00Z</cp:lastPrinted>
  <dcterms:created xsi:type="dcterms:W3CDTF">2017-08-08T09:39:00Z</dcterms:created>
  <dcterms:modified xsi:type="dcterms:W3CDTF">2020-12-17T05:33:00Z</dcterms:modified>
</cp:coreProperties>
</file>