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5DCA0C72" w:rsidR="00D25BF4" w:rsidRDefault="00CF6EA1"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9A6DBB4"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9A0A7E">
        <w:rPr>
          <w:rFonts w:ascii="Times New Roman" w:hAnsi="Times New Roman" w:cs="Times New Roman"/>
          <w:b/>
          <w:color w:val="FF0000"/>
        </w:rPr>
        <w:t>STT</w:t>
      </w:r>
      <w:r w:rsidR="00D25BF4" w:rsidRPr="00EA60F8">
        <w:rPr>
          <w:rFonts w:ascii="Times New Roman" w:hAnsi="Times New Roman" w:cs="Times New Roman"/>
          <w:b/>
          <w:color w:val="FF0000"/>
        </w:rPr>
        <w:t>/</w:t>
      </w:r>
      <w:r w:rsidR="0066660D">
        <w:rPr>
          <w:rFonts w:ascii="Times New Roman" w:hAnsi="Times New Roman" w:cs="Times New Roman"/>
          <w:b/>
          <w:color w:val="FF0000"/>
        </w:rPr>
        <w:t>CIVIL/</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37AB8">
        <w:rPr>
          <w:rFonts w:ascii="Times New Roman" w:hAnsi="Times New Roman" w:cs="Times New Roman"/>
          <w:b/>
          <w:color w:val="FF0000"/>
        </w:rPr>
        <w:t>479</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37AB8">
        <w:rPr>
          <w:rFonts w:ascii="Times New Roman" w:hAnsi="Times New Roman" w:cs="Times New Roman"/>
          <w:b/>
          <w:color w:val="FF0000"/>
        </w:rPr>
        <w:t>27</w:t>
      </w:r>
      <w:r w:rsidR="005B67A1">
        <w:rPr>
          <w:rFonts w:ascii="Times New Roman" w:hAnsi="Times New Roman" w:cs="Times New Roman"/>
          <w:b/>
          <w:color w:val="FF0000"/>
        </w:rPr>
        <w:t>/0</w:t>
      </w:r>
      <w:r w:rsidR="009A0A7E">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59A2F02A"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137AB8" w:rsidRPr="00137AB8">
        <w:rPr>
          <w:rFonts w:ascii="Times New Roman" w:hAnsi="Times New Roman" w:cs="Times New Roman"/>
        </w:rPr>
        <w:t>BIODIESEL PRODUCTION UNIT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4891A3D" w:rsidR="004D7B01" w:rsidRDefault="005D3BAF"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691014">
              <w:rPr>
                <w:rFonts w:ascii="Times New Roman" w:eastAsiaTheme="minorHAnsi" w:hAnsi="Times New Roman" w:cs="Times New Roman"/>
                <w:b/>
                <w:bCs/>
                <w:color w:val="0070C1"/>
                <w:lang w:eastAsia="en-US"/>
              </w:rPr>
              <w:t>.</w:t>
            </w:r>
            <w:r w:rsidR="009A0A7E">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1794C893" w14:textId="19C5943C" w:rsidR="0066660D" w:rsidRPr="0066660D" w:rsidRDefault="0066660D" w:rsidP="0066660D">
            <w:pPr>
              <w:tabs>
                <w:tab w:val="left" w:pos="0"/>
              </w:tabs>
              <w:ind w:left="30"/>
              <w:rPr>
                <w:color w:val="FF0000"/>
              </w:rPr>
            </w:pPr>
            <w:r w:rsidRPr="0066660D">
              <w:rPr>
                <w:color w:val="FF0000"/>
              </w:rPr>
              <w:t xml:space="preserve">COMPRESSION &amp; FLEXURE TESTING MACHINE </w:t>
            </w:r>
            <w:proofErr w:type="gramStart"/>
            <w:r w:rsidRPr="0066660D">
              <w:rPr>
                <w:color w:val="FF0000"/>
              </w:rPr>
              <w:t>WITH  ACCESSOIRES</w:t>
            </w:r>
            <w:proofErr w:type="gramEnd"/>
          </w:p>
          <w:p w14:paraId="41DF7A2E" w14:textId="77777777" w:rsidR="0066660D" w:rsidRPr="0066660D" w:rsidRDefault="0066660D" w:rsidP="0066660D">
            <w:pPr>
              <w:tabs>
                <w:tab w:val="left" w:pos="0"/>
              </w:tabs>
              <w:ind w:left="30"/>
              <w:rPr>
                <w:color w:val="FF0000"/>
              </w:rPr>
            </w:pPr>
            <w:r w:rsidRPr="0066660D">
              <w:rPr>
                <w:color w:val="FF0000"/>
              </w:rPr>
              <w:t>General</w:t>
            </w:r>
          </w:p>
          <w:p w14:paraId="355F1B31" w14:textId="77777777" w:rsidR="0066660D" w:rsidRPr="0066660D" w:rsidRDefault="0066660D" w:rsidP="0066660D">
            <w:pPr>
              <w:tabs>
                <w:tab w:val="left" w:pos="0"/>
              </w:tabs>
              <w:ind w:left="30"/>
              <w:rPr>
                <w:color w:val="FF0000"/>
              </w:rPr>
            </w:pPr>
            <w:r w:rsidRPr="0066660D">
              <w:rPr>
                <w:color w:val="FF0000"/>
              </w:rPr>
              <w:t xml:space="preserve">The machine shall the calibrated for measuring ranges as per BS EN ISO 7500-1:1999 and IS: </w:t>
            </w:r>
            <w:proofErr w:type="gramStart"/>
            <w:r w:rsidRPr="0066660D">
              <w:rPr>
                <w:color w:val="FF0000"/>
              </w:rPr>
              <w:t>1828:Part</w:t>
            </w:r>
            <w:proofErr w:type="gramEnd"/>
            <w:r w:rsidRPr="0066660D">
              <w:rPr>
                <w:color w:val="FF0000"/>
              </w:rPr>
              <w:t>1: 2005.</w:t>
            </w:r>
          </w:p>
          <w:p w14:paraId="1CA2F088" w14:textId="77777777" w:rsidR="0066660D" w:rsidRPr="0066660D" w:rsidRDefault="0066660D" w:rsidP="0066660D">
            <w:pPr>
              <w:tabs>
                <w:tab w:val="left" w:pos="0"/>
              </w:tabs>
              <w:ind w:left="30"/>
              <w:rPr>
                <w:color w:val="FF0000"/>
              </w:rPr>
            </w:pPr>
            <w:r w:rsidRPr="0066660D">
              <w:rPr>
                <w:color w:val="FF0000"/>
              </w:rPr>
              <w:t>The setup should comprise of the following components:</w:t>
            </w:r>
          </w:p>
          <w:p w14:paraId="31F2610E" w14:textId="77777777" w:rsidR="0066660D" w:rsidRPr="0066660D" w:rsidRDefault="0066660D" w:rsidP="0066660D">
            <w:pPr>
              <w:tabs>
                <w:tab w:val="left" w:pos="0"/>
              </w:tabs>
              <w:ind w:left="30"/>
              <w:rPr>
                <w:color w:val="FF0000"/>
              </w:rPr>
            </w:pPr>
            <w:r w:rsidRPr="0066660D">
              <w:rPr>
                <w:color w:val="FF0000"/>
              </w:rPr>
              <w:t>1. Computerized control unit (1 no.):</w:t>
            </w:r>
          </w:p>
          <w:p w14:paraId="3A823326" w14:textId="77777777" w:rsidR="0066660D" w:rsidRPr="0066660D" w:rsidRDefault="0066660D" w:rsidP="0066660D">
            <w:pPr>
              <w:tabs>
                <w:tab w:val="left" w:pos="0"/>
              </w:tabs>
              <w:ind w:left="30"/>
              <w:rPr>
                <w:color w:val="FF0000"/>
              </w:rPr>
            </w:pPr>
            <w:r w:rsidRPr="0066660D">
              <w:rPr>
                <w:color w:val="FF0000"/>
              </w:rPr>
              <w:t xml:space="preserve">o Comprising of a PC interface loaded with an interactive software for </w:t>
            </w:r>
            <w:proofErr w:type="spellStart"/>
            <w:r w:rsidRPr="0066660D">
              <w:rPr>
                <w:color w:val="FF0000"/>
              </w:rPr>
              <w:t>exercisingfully</w:t>
            </w:r>
            <w:proofErr w:type="spellEnd"/>
            <w:r w:rsidRPr="0066660D">
              <w:rPr>
                <w:color w:val="FF0000"/>
              </w:rPr>
              <w:t xml:space="preserve"> automatic load, displacement and strain controlled </w:t>
            </w:r>
            <w:proofErr w:type="spellStart"/>
            <w:r w:rsidRPr="0066660D">
              <w:rPr>
                <w:color w:val="FF0000"/>
              </w:rPr>
              <w:t>testingof</w:t>
            </w:r>
            <w:proofErr w:type="spellEnd"/>
            <w:r w:rsidRPr="0066660D">
              <w:rPr>
                <w:color w:val="FF0000"/>
              </w:rPr>
              <w:t xml:space="preserve"> specimen via appropriate hardware</w:t>
            </w:r>
          </w:p>
          <w:p w14:paraId="2FF10336" w14:textId="77777777" w:rsidR="0066660D" w:rsidRPr="0066660D" w:rsidRDefault="0066660D" w:rsidP="0066660D">
            <w:pPr>
              <w:tabs>
                <w:tab w:val="left" w:pos="0"/>
              </w:tabs>
              <w:ind w:left="30"/>
              <w:rPr>
                <w:color w:val="FF0000"/>
              </w:rPr>
            </w:pPr>
            <w:r w:rsidRPr="0066660D">
              <w:rPr>
                <w:color w:val="FF0000"/>
              </w:rPr>
              <w:t xml:space="preserve">o Capable of storing, </w:t>
            </w:r>
            <w:proofErr w:type="spellStart"/>
            <w:r w:rsidRPr="0066660D">
              <w:rPr>
                <w:color w:val="FF0000"/>
              </w:rPr>
              <w:t>analyzing</w:t>
            </w:r>
            <w:proofErr w:type="spellEnd"/>
            <w:r w:rsidRPr="0066660D">
              <w:rPr>
                <w:color w:val="FF0000"/>
              </w:rPr>
              <w:t xml:space="preserve"> and presenting key test data through </w:t>
            </w:r>
            <w:proofErr w:type="spellStart"/>
            <w:r w:rsidRPr="0066660D">
              <w:rPr>
                <w:color w:val="FF0000"/>
              </w:rPr>
              <w:t>thesoftware</w:t>
            </w:r>
            <w:proofErr w:type="spellEnd"/>
            <w:r w:rsidRPr="0066660D">
              <w:rPr>
                <w:color w:val="FF0000"/>
              </w:rPr>
              <w:t xml:space="preserve"> GUI</w:t>
            </w:r>
          </w:p>
          <w:p w14:paraId="4C14F041" w14:textId="77777777" w:rsidR="0066660D" w:rsidRPr="0066660D" w:rsidRDefault="0066660D" w:rsidP="0066660D">
            <w:pPr>
              <w:tabs>
                <w:tab w:val="left" w:pos="0"/>
              </w:tabs>
              <w:ind w:left="30"/>
              <w:rPr>
                <w:color w:val="FF0000"/>
              </w:rPr>
            </w:pPr>
            <w:r w:rsidRPr="0066660D">
              <w:rPr>
                <w:color w:val="FF0000"/>
              </w:rPr>
              <w:t>Hydraulics:</w:t>
            </w:r>
          </w:p>
          <w:p w14:paraId="5A51CBF2" w14:textId="77777777" w:rsidR="0066660D" w:rsidRPr="0066660D" w:rsidRDefault="0066660D" w:rsidP="0066660D">
            <w:pPr>
              <w:tabs>
                <w:tab w:val="left" w:pos="0"/>
              </w:tabs>
              <w:ind w:left="30"/>
              <w:rPr>
                <w:color w:val="FF0000"/>
              </w:rPr>
            </w:pPr>
            <w:r w:rsidRPr="0066660D">
              <w:rPr>
                <w:color w:val="FF0000"/>
              </w:rPr>
              <w:t xml:space="preserve">o Should be capable of implementing servo-hydraulic </w:t>
            </w:r>
            <w:proofErr w:type="spellStart"/>
            <w:r w:rsidRPr="0066660D">
              <w:rPr>
                <w:color w:val="FF0000"/>
              </w:rPr>
              <w:t>controlof</w:t>
            </w:r>
            <w:proofErr w:type="spellEnd"/>
            <w:r w:rsidRPr="0066660D">
              <w:rPr>
                <w:color w:val="FF0000"/>
              </w:rPr>
              <w:t xml:space="preserve"> load, </w:t>
            </w:r>
            <w:proofErr w:type="gramStart"/>
            <w:r w:rsidRPr="0066660D">
              <w:rPr>
                <w:color w:val="FF0000"/>
              </w:rPr>
              <w:t>displacement</w:t>
            </w:r>
            <w:proofErr w:type="gramEnd"/>
            <w:r w:rsidRPr="0066660D">
              <w:rPr>
                <w:color w:val="FF0000"/>
              </w:rPr>
              <w:t xml:space="preserve"> and strain</w:t>
            </w:r>
          </w:p>
          <w:p w14:paraId="0F09F70E" w14:textId="77777777" w:rsidR="0066660D" w:rsidRPr="0066660D" w:rsidRDefault="0066660D" w:rsidP="0066660D">
            <w:pPr>
              <w:tabs>
                <w:tab w:val="left" w:pos="0"/>
              </w:tabs>
              <w:ind w:left="30"/>
              <w:rPr>
                <w:color w:val="FF0000"/>
              </w:rPr>
            </w:pPr>
            <w:r w:rsidRPr="0066660D">
              <w:rPr>
                <w:color w:val="FF0000"/>
              </w:rPr>
              <w:t xml:space="preserve">o Should be capable of producing a continuous and </w:t>
            </w:r>
            <w:proofErr w:type="spellStart"/>
            <w:r w:rsidRPr="0066660D">
              <w:rPr>
                <w:color w:val="FF0000"/>
              </w:rPr>
              <w:t>nonpulsatingoil</w:t>
            </w:r>
            <w:proofErr w:type="spellEnd"/>
            <w:r w:rsidRPr="0066660D">
              <w:rPr>
                <w:color w:val="FF0000"/>
              </w:rPr>
              <w:t xml:space="preserve"> flow of suitable pressure</w:t>
            </w:r>
          </w:p>
          <w:p w14:paraId="0C579C65" w14:textId="77777777" w:rsidR="0066660D" w:rsidRPr="0066660D" w:rsidRDefault="0066660D" w:rsidP="0066660D">
            <w:pPr>
              <w:tabs>
                <w:tab w:val="left" w:pos="0"/>
              </w:tabs>
              <w:ind w:left="30"/>
              <w:rPr>
                <w:color w:val="FF0000"/>
              </w:rPr>
            </w:pPr>
            <w:r w:rsidRPr="0066660D">
              <w:rPr>
                <w:color w:val="FF0000"/>
              </w:rPr>
              <w:t xml:space="preserve">o Should consist of oil-filter(s), oil-strainer(s), air-cooling </w:t>
            </w:r>
            <w:proofErr w:type="spellStart"/>
            <w:proofErr w:type="gramStart"/>
            <w:r w:rsidRPr="0066660D">
              <w:rPr>
                <w:color w:val="FF0000"/>
              </w:rPr>
              <w:t>system,oil</w:t>
            </w:r>
            <w:proofErr w:type="spellEnd"/>
            <w:proofErr w:type="gramEnd"/>
            <w:r w:rsidRPr="0066660D">
              <w:rPr>
                <w:color w:val="FF0000"/>
              </w:rPr>
              <w:t xml:space="preserve"> temperature indicator, oil level indicator, and </w:t>
            </w:r>
            <w:proofErr w:type="spellStart"/>
            <w:r w:rsidRPr="0066660D">
              <w:rPr>
                <w:color w:val="FF0000"/>
              </w:rPr>
              <w:t>adrain</w:t>
            </w:r>
            <w:proofErr w:type="spellEnd"/>
            <w:r w:rsidRPr="0066660D">
              <w:rPr>
                <w:color w:val="FF0000"/>
              </w:rPr>
              <w:t xml:space="preserve"> plug</w:t>
            </w:r>
          </w:p>
          <w:p w14:paraId="18178D09" w14:textId="77777777" w:rsidR="0066660D" w:rsidRPr="0066660D" w:rsidRDefault="0066660D" w:rsidP="0066660D">
            <w:pPr>
              <w:tabs>
                <w:tab w:val="left" w:pos="0"/>
              </w:tabs>
              <w:ind w:left="30"/>
              <w:rPr>
                <w:color w:val="FF0000"/>
              </w:rPr>
            </w:pPr>
            <w:r w:rsidRPr="0066660D">
              <w:rPr>
                <w:color w:val="FF0000"/>
              </w:rPr>
              <w:t>o Should have the provision of connecting to a minimum of four test-frames and run any one at a given time</w:t>
            </w:r>
          </w:p>
          <w:p w14:paraId="5A8A4A8A" w14:textId="77777777" w:rsidR="0066660D" w:rsidRPr="0066660D" w:rsidRDefault="0066660D" w:rsidP="0066660D">
            <w:pPr>
              <w:tabs>
                <w:tab w:val="left" w:pos="0"/>
              </w:tabs>
              <w:ind w:left="30"/>
              <w:rPr>
                <w:color w:val="FF0000"/>
              </w:rPr>
            </w:pPr>
            <w:r w:rsidRPr="0066660D">
              <w:rPr>
                <w:color w:val="FF0000"/>
              </w:rPr>
              <w:t xml:space="preserve">o Should be capable of running on standard AC single </w:t>
            </w:r>
            <w:proofErr w:type="spellStart"/>
            <w:r w:rsidRPr="0066660D">
              <w:rPr>
                <w:color w:val="FF0000"/>
              </w:rPr>
              <w:t>orthree</w:t>
            </w:r>
            <w:proofErr w:type="spellEnd"/>
            <w:r w:rsidRPr="0066660D">
              <w:rPr>
                <w:color w:val="FF0000"/>
              </w:rPr>
              <w:t xml:space="preserve"> phase supply</w:t>
            </w:r>
          </w:p>
          <w:p w14:paraId="065A79C9" w14:textId="77777777" w:rsidR="0066660D" w:rsidRPr="0066660D" w:rsidRDefault="0066660D" w:rsidP="0066660D">
            <w:pPr>
              <w:tabs>
                <w:tab w:val="left" w:pos="0"/>
              </w:tabs>
              <w:ind w:left="30"/>
              <w:rPr>
                <w:color w:val="FF0000"/>
              </w:rPr>
            </w:pPr>
            <w:r w:rsidRPr="0066660D">
              <w:rPr>
                <w:color w:val="FF0000"/>
              </w:rPr>
              <w:t xml:space="preserve">o </w:t>
            </w:r>
            <w:proofErr w:type="gramStart"/>
            <w:r w:rsidRPr="0066660D">
              <w:rPr>
                <w:color w:val="FF0000"/>
              </w:rPr>
              <w:t>The</w:t>
            </w:r>
            <w:proofErr w:type="gramEnd"/>
            <w:r w:rsidRPr="0066660D">
              <w:rPr>
                <w:color w:val="FF0000"/>
              </w:rPr>
              <w:t xml:space="preserve"> noise rating of hydraulic power pack should be </w:t>
            </w:r>
            <w:proofErr w:type="spellStart"/>
            <w:r w:rsidRPr="0066660D">
              <w:rPr>
                <w:color w:val="FF0000"/>
              </w:rPr>
              <w:t>lesserthan</w:t>
            </w:r>
            <w:proofErr w:type="spellEnd"/>
            <w:r w:rsidRPr="0066660D">
              <w:rPr>
                <w:color w:val="FF0000"/>
              </w:rPr>
              <w:t xml:space="preserve"> 75 </w:t>
            </w:r>
            <w:proofErr w:type="spellStart"/>
            <w:r w:rsidRPr="0066660D">
              <w:rPr>
                <w:color w:val="FF0000"/>
              </w:rPr>
              <w:t>db</w:t>
            </w:r>
            <w:proofErr w:type="spellEnd"/>
          </w:p>
          <w:p w14:paraId="57FECBD7" w14:textId="77777777" w:rsidR="0066660D" w:rsidRPr="0066660D" w:rsidRDefault="0066660D" w:rsidP="0066660D">
            <w:pPr>
              <w:tabs>
                <w:tab w:val="left" w:pos="0"/>
              </w:tabs>
              <w:ind w:left="30"/>
              <w:rPr>
                <w:color w:val="FF0000"/>
              </w:rPr>
            </w:pPr>
            <w:r w:rsidRPr="0066660D">
              <w:rPr>
                <w:color w:val="FF0000"/>
              </w:rPr>
              <w:t xml:space="preserve">o </w:t>
            </w:r>
            <w:proofErr w:type="gramStart"/>
            <w:r w:rsidRPr="0066660D">
              <w:rPr>
                <w:color w:val="FF0000"/>
              </w:rPr>
              <w:t>The</w:t>
            </w:r>
            <w:proofErr w:type="gramEnd"/>
            <w:r w:rsidRPr="0066660D">
              <w:rPr>
                <w:color w:val="FF0000"/>
              </w:rPr>
              <w:t xml:space="preserve"> hydraulic power pack should be vibration free and compact</w:t>
            </w:r>
          </w:p>
          <w:p w14:paraId="54DCF03F" w14:textId="77777777" w:rsidR="0066660D" w:rsidRPr="0066660D" w:rsidRDefault="0066660D" w:rsidP="0066660D">
            <w:pPr>
              <w:tabs>
                <w:tab w:val="left" w:pos="0"/>
              </w:tabs>
              <w:ind w:left="30"/>
              <w:rPr>
                <w:color w:val="FF0000"/>
              </w:rPr>
            </w:pPr>
            <w:r w:rsidRPr="0066660D">
              <w:rPr>
                <w:color w:val="FF0000"/>
              </w:rPr>
              <w:t>2. Compression frames (2nos.):</w:t>
            </w:r>
          </w:p>
          <w:p w14:paraId="3AF984D7" w14:textId="77777777" w:rsidR="0066660D" w:rsidRPr="0066660D" w:rsidRDefault="0066660D" w:rsidP="0066660D">
            <w:pPr>
              <w:tabs>
                <w:tab w:val="left" w:pos="0"/>
              </w:tabs>
              <w:ind w:left="30"/>
              <w:rPr>
                <w:color w:val="FF0000"/>
              </w:rPr>
            </w:pPr>
            <w:r w:rsidRPr="0066660D">
              <w:rPr>
                <w:color w:val="FF0000"/>
              </w:rPr>
              <w:t xml:space="preserve">o Capable of testing cement, mortar, concrete and masonry </w:t>
            </w:r>
            <w:proofErr w:type="spellStart"/>
            <w:r w:rsidRPr="0066660D">
              <w:rPr>
                <w:color w:val="FF0000"/>
              </w:rPr>
              <w:t>specimenwith</w:t>
            </w:r>
            <w:proofErr w:type="spellEnd"/>
            <w:r w:rsidRPr="0066660D">
              <w:rPr>
                <w:color w:val="FF0000"/>
              </w:rPr>
              <w:t xml:space="preserve"> loading capacities of 3000 </w:t>
            </w:r>
            <w:proofErr w:type="spellStart"/>
            <w:r w:rsidRPr="0066660D">
              <w:rPr>
                <w:color w:val="FF0000"/>
              </w:rPr>
              <w:t>kN</w:t>
            </w:r>
            <w:proofErr w:type="spellEnd"/>
            <w:r w:rsidRPr="0066660D">
              <w:rPr>
                <w:color w:val="FF0000"/>
              </w:rPr>
              <w:t xml:space="preserve"> (1 no.), 500 </w:t>
            </w:r>
            <w:proofErr w:type="spellStart"/>
            <w:r w:rsidRPr="0066660D">
              <w:rPr>
                <w:color w:val="FF0000"/>
              </w:rPr>
              <w:t>kN</w:t>
            </w:r>
            <w:proofErr w:type="spellEnd"/>
            <w:r w:rsidRPr="0066660D">
              <w:rPr>
                <w:color w:val="FF0000"/>
              </w:rPr>
              <w:t xml:space="preserve"> (1 no.)</w:t>
            </w:r>
          </w:p>
          <w:p w14:paraId="116A11C9" w14:textId="77777777" w:rsidR="0066660D" w:rsidRPr="0066660D" w:rsidRDefault="0066660D" w:rsidP="0066660D">
            <w:pPr>
              <w:tabs>
                <w:tab w:val="left" w:pos="0"/>
              </w:tabs>
              <w:ind w:left="30"/>
              <w:rPr>
                <w:color w:val="FF0000"/>
              </w:rPr>
            </w:pPr>
          </w:p>
          <w:p w14:paraId="2D391227" w14:textId="77777777" w:rsidR="0066660D" w:rsidRPr="0066660D" w:rsidRDefault="0066660D" w:rsidP="0066660D">
            <w:pPr>
              <w:tabs>
                <w:tab w:val="left" w:pos="0"/>
              </w:tabs>
              <w:ind w:left="30"/>
              <w:rPr>
                <w:color w:val="FF0000"/>
              </w:rPr>
            </w:pPr>
            <w:r w:rsidRPr="0066660D">
              <w:rPr>
                <w:color w:val="FF0000"/>
              </w:rPr>
              <w:t xml:space="preserve">3000 </w:t>
            </w:r>
            <w:proofErr w:type="spellStart"/>
            <w:r w:rsidRPr="0066660D">
              <w:rPr>
                <w:color w:val="FF0000"/>
              </w:rPr>
              <w:t>kN</w:t>
            </w:r>
            <w:proofErr w:type="spellEnd"/>
            <w:r w:rsidRPr="0066660D">
              <w:rPr>
                <w:color w:val="FF0000"/>
              </w:rPr>
              <w:t xml:space="preserve"> (1No.):</w:t>
            </w:r>
          </w:p>
          <w:p w14:paraId="017A3C9C" w14:textId="77777777" w:rsidR="0066660D" w:rsidRPr="0066660D" w:rsidRDefault="0066660D" w:rsidP="0066660D">
            <w:pPr>
              <w:tabs>
                <w:tab w:val="left" w:pos="0"/>
              </w:tabs>
              <w:ind w:left="30"/>
              <w:rPr>
                <w:color w:val="FF0000"/>
              </w:rPr>
            </w:pPr>
            <w:r w:rsidRPr="0066660D">
              <w:rPr>
                <w:color w:val="FF0000"/>
              </w:rPr>
              <w:t xml:space="preserve">a. The frame should have a column/plate type structure with </w:t>
            </w:r>
            <w:proofErr w:type="spellStart"/>
            <w:r w:rsidRPr="0066660D">
              <w:rPr>
                <w:color w:val="FF0000"/>
              </w:rPr>
              <w:t>safetyguard</w:t>
            </w:r>
            <w:proofErr w:type="spellEnd"/>
            <w:r w:rsidRPr="0066660D">
              <w:rPr>
                <w:color w:val="FF0000"/>
              </w:rPr>
              <w:t xml:space="preserve"> doors</w:t>
            </w:r>
          </w:p>
          <w:p w14:paraId="4973E95D" w14:textId="77777777" w:rsidR="0066660D" w:rsidRPr="0066660D" w:rsidRDefault="0066660D" w:rsidP="0066660D">
            <w:pPr>
              <w:tabs>
                <w:tab w:val="left" w:pos="0"/>
              </w:tabs>
              <w:ind w:left="30"/>
              <w:rPr>
                <w:color w:val="FF0000"/>
              </w:rPr>
            </w:pPr>
            <w:r w:rsidRPr="0066660D">
              <w:rPr>
                <w:color w:val="FF0000"/>
              </w:rPr>
              <w:t xml:space="preserve">b. The frame should have a single acting hydraulic cylinder at </w:t>
            </w:r>
            <w:proofErr w:type="spellStart"/>
            <w:r w:rsidRPr="0066660D">
              <w:rPr>
                <w:color w:val="FF0000"/>
              </w:rPr>
              <w:t>itscenter</w:t>
            </w:r>
            <w:proofErr w:type="spellEnd"/>
          </w:p>
          <w:p w14:paraId="7ECC7391" w14:textId="77777777" w:rsidR="0066660D" w:rsidRPr="0066660D" w:rsidRDefault="0066660D" w:rsidP="0066660D">
            <w:pPr>
              <w:tabs>
                <w:tab w:val="left" w:pos="0"/>
              </w:tabs>
              <w:ind w:left="30"/>
              <w:rPr>
                <w:color w:val="FF0000"/>
              </w:rPr>
            </w:pPr>
            <w:r w:rsidRPr="0066660D">
              <w:rPr>
                <w:color w:val="FF0000"/>
              </w:rPr>
              <w:t xml:space="preserve">c. The frame should have a longitudinal stiffness of 3 MN/mm </w:t>
            </w:r>
            <w:proofErr w:type="spellStart"/>
            <w:r w:rsidRPr="0066660D">
              <w:rPr>
                <w:color w:val="FF0000"/>
              </w:rPr>
              <w:t>orbetter</w:t>
            </w:r>
            <w:proofErr w:type="spellEnd"/>
          </w:p>
          <w:p w14:paraId="047A84BB" w14:textId="77777777" w:rsidR="0066660D" w:rsidRPr="0066660D" w:rsidRDefault="0066660D" w:rsidP="0066660D">
            <w:pPr>
              <w:tabs>
                <w:tab w:val="left" w:pos="0"/>
              </w:tabs>
              <w:ind w:left="30"/>
              <w:rPr>
                <w:color w:val="FF0000"/>
              </w:rPr>
            </w:pPr>
            <w:r w:rsidRPr="0066660D">
              <w:rPr>
                <w:color w:val="FF0000"/>
              </w:rPr>
              <w:t xml:space="preserve">d. The loading platens should have a Rockwell hardness of 50 </w:t>
            </w:r>
            <w:proofErr w:type="spellStart"/>
            <w:r w:rsidRPr="0066660D">
              <w:rPr>
                <w:color w:val="FF0000"/>
              </w:rPr>
              <w:t>HRCor</w:t>
            </w:r>
            <w:proofErr w:type="spellEnd"/>
            <w:r w:rsidRPr="0066660D">
              <w:rPr>
                <w:color w:val="FF0000"/>
              </w:rPr>
              <w:t xml:space="preserve"> better</w:t>
            </w:r>
          </w:p>
          <w:p w14:paraId="6B42A191" w14:textId="77777777" w:rsidR="0066660D" w:rsidRPr="0066660D" w:rsidRDefault="0066660D" w:rsidP="0066660D">
            <w:pPr>
              <w:tabs>
                <w:tab w:val="left" w:pos="0"/>
              </w:tabs>
              <w:ind w:left="30"/>
              <w:rPr>
                <w:color w:val="FF0000"/>
              </w:rPr>
            </w:pPr>
            <w:r w:rsidRPr="0066660D">
              <w:rPr>
                <w:color w:val="FF0000"/>
              </w:rPr>
              <w:t xml:space="preserve">e. The top platen should have a spherical ball seat arrangement </w:t>
            </w:r>
            <w:proofErr w:type="spellStart"/>
            <w:r w:rsidRPr="0066660D">
              <w:rPr>
                <w:color w:val="FF0000"/>
              </w:rPr>
              <w:t>andthe</w:t>
            </w:r>
            <w:proofErr w:type="spellEnd"/>
            <w:r w:rsidRPr="0066660D">
              <w:rPr>
                <w:color w:val="FF0000"/>
              </w:rPr>
              <w:t xml:space="preserve"> bottom platen should have suitable marking to facilitate the</w:t>
            </w:r>
          </w:p>
          <w:p w14:paraId="763D3B3F" w14:textId="77777777" w:rsidR="0066660D" w:rsidRPr="0066660D" w:rsidRDefault="0066660D" w:rsidP="0066660D">
            <w:pPr>
              <w:tabs>
                <w:tab w:val="left" w:pos="0"/>
              </w:tabs>
              <w:ind w:left="30"/>
              <w:rPr>
                <w:color w:val="FF0000"/>
              </w:rPr>
            </w:pPr>
            <w:proofErr w:type="spellStart"/>
            <w:r w:rsidRPr="0066660D">
              <w:rPr>
                <w:color w:val="FF0000"/>
              </w:rPr>
              <w:t>centering</w:t>
            </w:r>
            <w:proofErr w:type="spellEnd"/>
            <w:r w:rsidRPr="0066660D">
              <w:rPr>
                <w:color w:val="FF0000"/>
              </w:rPr>
              <w:t xml:space="preserve"> of cubic and cylindrical specimen</w:t>
            </w:r>
          </w:p>
          <w:p w14:paraId="2616DE98" w14:textId="77777777" w:rsidR="0066660D" w:rsidRPr="0066660D" w:rsidRDefault="0066660D" w:rsidP="0066660D">
            <w:pPr>
              <w:tabs>
                <w:tab w:val="left" w:pos="0"/>
              </w:tabs>
              <w:ind w:left="30"/>
              <w:rPr>
                <w:color w:val="FF0000"/>
              </w:rPr>
            </w:pPr>
            <w:r w:rsidRPr="0066660D">
              <w:rPr>
                <w:color w:val="FF0000"/>
              </w:rPr>
              <w:t>f. Platen size: 300 mm or bigger</w:t>
            </w:r>
          </w:p>
          <w:p w14:paraId="566626B0" w14:textId="77777777" w:rsidR="0066660D" w:rsidRPr="0066660D" w:rsidRDefault="0066660D" w:rsidP="0066660D">
            <w:pPr>
              <w:tabs>
                <w:tab w:val="left" w:pos="0"/>
              </w:tabs>
              <w:ind w:left="30"/>
              <w:rPr>
                <w:color w:val="FF0000"/>
              </w:rPr>
            </w:pPr>
            <w:r w:rsidRPr="0066660D">
              <w:rPr>
                <w:color w:val="FF0000"/>
              </w:rPr>
              <w:t>g. Minimum vertical clearance between platens: 500 mm</w:t>
            </w:r>
          </w:p>
          <w:p w14:paraId="27E713FE" w14:textId="77777777" w:rsidR="0066660D" w:rsidRPr="0066660D" w:rsidRDefault="0066660D" w:rsidP="0066660D">
            <w:pPr>
              <w:tabs>
                <w:tab w:val="left" w:pos="0"/>
              </w:tabs>
              <w:ind w:left="30"/>
              <w:rPr>
                <w:color w:val="FF0000"/>
              </w:rPr>
            </w:pPr>
            <w:r w:rsidRPr="0066660D">
              <w:rPr>
                <w:color w:val="FF0000"/>
              </w:rPr>
              <w:t>h. Minimum horizontal clearance: 425 mm</w:t>
            </w:r>
          </w:p>
          <w:p w14:paraId="66F6B9E2" w14:textId="77777777" w:rsidR="0066660D" w:rsidRPr="0066660D" w:rsidRDefault="0066660D" w:rsidP="0066660D">
            <w:pPr>
              <w:tabs>
                <w:tab w:val="left" w:pos="0"/>
              </w:tabs>
              <w:ind w:left="30"/>
              <w:rPr>
                <w:color w:val="FF0000"/>
              </w:rPr>
            </w:pPr>
            <w:proofErr w:type="spellStart"/>
            <w:r w:rsidRPr="0066660D">
              <w:rPr>
                <w:color w:val="FF0000"/>
              </w:rPr>
              <w:t>i</w:t>
            </w:r>
            <w:proofErr w:type="spellEnd"/>
            <w:r w:rsidRPr="0066660D">
              <w:rPr>
                <w:color w:val="FF0000"/>
              </w:rPr>
              <w:t xml:space="preserve">. Suitable distance pieces should be provided to facilitate holding </w:t>
            </w:r>
            <w:proofErr w:type="spellStart"/>
            <w:r w:rsidRPr="0066660D">
              <w:rPr>
                <w:color w:val="FF0000"/>
              </w:rPr>
              <w:t>ofspecimen</w:t>
            </w:r>
            <w:proofErr w:type="spellEnd"/>
            <w:r w:rsidRPr="0066660D">
              <w:rPr>
                <w:color w:val="FF0000"/>
              </w:rPr>
              <w:t xml:space="preserve"> of up to 100 mm height</w:t>
            </w:r>
          </w:p>
          <w:p w14:paraId="2245FF4D" w14:textId="77777777" w:rsidR="0066660D" w:rsidRPr="0066660D" w:rsidRDefault="0066660D" w:rsidP="0066660D">
            <w:pPr>
              <w:tabs>
                <w:tab w:val="left" w:pos="0"/>
              </w:tabs>
              <w:ind w:left="30"/>
              <w:rPr>
                <w:color w:val="FF0000"/>
              </w:rPr>
            </w:pPr>
            <w:r w:rsidRPr="0066660D">
              <w:rPr>
                <w:color w:val="FF0000"/>
              </w:rPr>
              <w:t xml:space="preserve">j. The actuator should have a suitable transducer capable of </w:t>
            </w:r>
            <w:proofErr w:type="spellStart"/>
            <w:r w:rsidRPr="0066660D">
              <w:rPr>
                <w:color w:val="FF0000"/>
              </w:rPr>
              <w:t>measuringload</w:t>
            </w:r>
            <w:proofErr w:type="spellEnd"/>
            <w:r w:rsidRPr="0066660D">
              <w:rPr>
                <w:color w:val="FF0000"/>
              </w:rPr>
              <w:t xml:space="preserve"> in range of 1% to 100% of the full-scale with a </w:t>
            </w:r>
            <w:proofErr w:type="spellStart"/>
            <w:r w:rsidRPr="0066660D">
              <w:rPr>
                <w:color w:val="FF0000"/>
              </w:rPr>
              <w:t>resolutionof</w:t>
            </w:r>
            <w:proofErr w:type="spellEnd"/>
            <w:r w:rsidRPr="0066660D">
              <w:rPr>
                <w:color w:val="FF0000"/>
              </w:rPr>
              <w:t xml:space="preserve"> 0.1 </w:t>
            </w:r>
            <w:proofErr w:type="spellStart"/>
            <w:r w:rsidRPr="0066660D">
              <w:rPr>
                <w:color w:val="FF0000"/>
              </w:rPr>
              <w:t>kN</w:t>
            </w:r>
            <w:proofErr w:type="spellEnd"/>
            <w:r w:rsidRPr="0066660D">
              <w:rPr>
                <w:color w:val="FF0000"/>
              </w:rPr>
              <w:t xml:space="preserve"> and an accuracy of ±1% or better</w:t>
            </w:r>
          </w:p>
          <w:p w14:paraId="725FEB89" w14:textId="77777777" w:rsidR="0066660D" w:rsidRPr="0066660D" w:rsidRDefault="0066660D" w:rsidP="0066660D">
            <w:pPr>
              <w:tabs>
                <w:tab w:val="left" w:pos="0"/>
              </w:tabs>
              <w:ind w:left="30"/>
              <w:rPr>
                <w:color w:val="FF0000"/>
              </w:rPr>
            </w:pPr>
            <w:r w:rsidRPr="0066660D">
              <w:rPr>
                <w:color w:val="FF0000"/>
              </w:rPr>
              <w:t xml:space="preserve">k. The actuator should have a suitable transducer capable of </w:t>
            </w:r>
            <w:proofErr w:type="spellStart"/>
            <w:r w:rsidRPr="0066660D">
              <w:rPr>
                <w:color w:val="FF0000"/>
              </w:rPr>
              <w:t>measuringdisplacement</w:t>
            </w:r>
            <w:proofErr w:type="spellEnd"/>
            <w:r w:rsidRPr="0066660D">
              <w:rPr>
                <w:color w:val="FF0000"/>
              </w:rPr>
              <w:t xml:space="preserve"> of up to 50 mm at 0.001 mm resolution with</w:t>
            </w:r>
          </w:p>
          <w:p w14:paraId="64DBDA4F" w14:textId="77777777" w:rsidR="0066660D" w:rsidRPr="0066660D" w:rsidRDefault="0066660D" w:rsidP="0066660D">
            <w:pPr>
              <w:tabs>
                <w:tab w:val="left" w:pos="0"/>
              </w:tabs>
              <w:ind w:left="30"/>
              <w:rPr>
                <w:color w:val="FF0000"/>
              </w:rPr>
            </w:pPr>
            <w:r w:rsidRPr="0066660D">
              <w:rPr>
                <w:color w:val="FF0000"/>
              </w:rPr>
              <w:t>an accuracy of ±1% or better</w:t>
            </w:r>
          </w:p>
          <w:p w14:paraId="6152E622" w14:textId="77777777" w:rsidR="0066660D" w:rsidRPr="0066660D" w:rsidRDefault="0066660D" w:rsidP="0066660D">
            <w:pPr>
              <w:tabs>
                <w:tab w:val="left" w:pos="0"/>
              </w:tabs>
              <w:ind w:left="30"/>
              <w:rPr>
                <w:color w:val="FF0000"/>
              </w:rPr>
            </w:pPr>
            <w:r w:rsidRPr="0066660D">
              <w:rPr>
                <w:color w:val="FF0000"/>
              </w:rPr>
              <w:t xml:space="preserve">l. Maximum travel of ram should be equal to 50 mm with </w:t>
            </w:r>
            <w:proofErr w:type="spellStart"/>
            <w:r w:rsidRPr="0066660D">
              <w:rPr>
                <w:color w:val="FF0000"/>
              </w:rPr>
              <w:t>suitabletravel</w:t>
            </w:r>
            <w:proofErr w:type="spellEnd"/>
            <w:r w:rsidRPr="0066660D">
              <w:rPr>
                <w:color w:val="FF0000"/>
              </w:rPr>
              <w:t xml:space="preserve"> limit switch</w:t>
            </w:r>
          </w:p>
          <w:p w14:paraId="42914F23" w14:textId="77777777" w:rsidR="0066660D" w:rsidRPr="0066660D" w:rsidRDefault="0066660D" w:rsidP="0066660D">
            <w:pPr>
              <w:tabs>
                <w:tab w:val="left" w:pos="0"/>
              </w:tabs>
              <w:ind w:left="30"/>
              <w:rPr>
                <w:color w:val="FF0000"/>
              </w:rPr>
            </w:pPr>
            <w:r w:rsidRPr="0066660D">
              <w:rPr>
                <w:color w:val="FF0000"/>
              </w:rPr>
              <w:t xml:space="preserve">500 </w:t>
            </w:r>
            <w:proofErr w:type="spellStart"/>
            <w:r w:rsidRPr="0066660D">
              <w:rPr>
                <w:color w:val="FF0000"/>
              </w:rPr>
              <w:t>kN</w:t>
            </w:r>
            <w:proofErr w:type="spellEnd"/>
            <w:r w:rsidRPr="0066660D">
              <w:rPr>
                <w:color w:val="FF0000"/>
              </w:rPr>
              <w:t xml:space="preserve"> (1No.):</w:t>
            </w:r>
          </w:p>
          <w:p w14:paraId="5B95C51C" w14:textId="77777777" w:rsidR="0066660D" w:rsidRPr="0066660D" w:rsidRDefault="0066660D" w:rsidP="0066660D">
            <w:pPr>
              <w:tabs>
                <w:tab w:val="left" w:pos="0"/>
              </w:tabs>
              <w:ind w:left="30"/>
              <w:rPr>
                <w:color w:val="FF0000"/>
              </w:rPr>
            </w:pPr>
            <w:r w:rsidRPr="0066660D">
              <w:rPr>
                <w:color w:val="FF0000"/>
              </w:rPr>
              <w:t xml:space="preserve">a. The frame should have a column/plate type structure with </w:t>
            </w:r>
            <w:proofErr w:type="spellStart"/>
            <w:r w:rsidRPr="0066660D">
              <w:rPr>
                <w:color w:val="FF0000"/>
              </w:rPr>
              <w:t>safetyguard</w:t>
            </w:r>
            <w:proofErr w:type="spellEnd"/>
            <w:r w:rsidRPr="0066660D">
              <w:rPr>
                <w:color w:val="FF0000"/>
              </w:rPr>
              <w:t xml:space="preserve"> doors</w:t>
            </w:r>
          </w:p>
          <w:p w14:paraId="1BB7A362" w14:textId="77777777" w:rsidR="0066660D" w:rsidRPr="0066660D" w:rsidRDefault="0066660D" w:rsidP="0066660D">
            <w:pPr>
              <w:tabs>
                <w:tab w:val="left" w:pos="0"/>
              </w:tabs>
              <w:ind w:left="30"/>
              <w:rPr>
                <w:color w:val="FF0000"/>
              </w:rPr>
            </w:pPr>
            <w:r w:rsidRPr="0066660D">
              <w:rPr>
                <w:color w:val="FF0000"/>
              </w:rPr>
              <w:t xml:space="preserve">b. The frame should have a single acting hydraulic cylinder at </w:t>
            </w:r>
            <w:proofErr w:type="spellStart"/>
            <w:r w:rsidRPr="0066660D">
              <w:rPr>
                <w:color w:val="FF0000"/>
              </w:rPr>
              <w:t>itscenter</w:t>
            </w:r>
            <w:proofErr w:type="spellEnd"/>
          </w:p>
          <w:p w14:paraId="6F03A2C4" w14:textId="77777777" w:rsidR="0066660D" w:rsidRPr="0066660D" w:rsidRDefault="0066660D" w:rsidP="0066660D">
            <w:pPr>
              <w:tabs>
                <w:tab w:val="left" w:pos="0"/>
              </w:tabs>
              <w:ind w:left="30"/>
              <w:rPr>
                <w:color w:val="FF0000"/>
              </w:rPr>
            </w:pPr>
            <w:r w:rsidRPr="0066660D">
              <w:rPr>
                <w:color w:val="FF0000"/>
              </w:rPr>
              <w:t xml:space="preserve">c. The loading platens should have a Rockwell hardness of 50 </w:t>
            </w:r>
            <w:proofErr w:type="spellStart"/>
            <w:r w:rsidRPr="0066660D">
              <w:rPr>
                <w:color w:val="FF0000"/>
              </w:rPr>
              <w:t>HRCor</w:t>
            </w:r>
            <w:proofErr w:type="spellEnd"/>
            <w:r w:rsidRPr="0066660D">
              <w:rPr>
                <w:color w:val="FF0000"/>
              </w:rPr>
              <w:t xml:space="preserve"> better</w:t>
            </w:r>
          </w:p>
          <w:p w14:paraId="798833EF" w14:textId="77777777" w:rsidR="0066660D" w:rsidRPr="0066660D" w:rsidRDefault="0066660D" w:rsidP="0066660D">
            <w:pPr>
              <w:tabs>
                <w:tab w:val="left" w:pos="0"/>
              </w:tabs>
              <w:ind w:left="30"/>
              <w:rPr>
                <w:color w:val="FF0000"/>
              </w:rPr>
            </w:pPr>
            <w:r w:rsidRPr="0066660D">
              <w:rPr>
                <w:color w:val="FF0000"/>
              </w:rPr>
              <w:t xml:space="preserve">d. The top platen should have a spherical ball seat arrangement </w:t>
            </w:r>
            <w:proofErr w:type="spellStart"/>
            <w:r w:rsidRPr="0066660D">
              <w:rPr>
                <w:color w:val="FF0000"/>
              </w:rPr>
              <w:t>andthe</w:t>
            </w:r>
            <w:proofErr w:type="spellEnd"/>
            <w:r w:rsidRPr="0066660D">
              <w:rPr>
                <w:color w:val="FF0000"/>
              </w:rPr>
              <w:t xml:space="preserve"> bottom platen should </w:t>
            </w:r>
            <w:proofErr w:type="spellStart"/>
            <w:r w:rsidRPr="0066660D">
              <w:rPr>
                <w:color w:val="FF0000"/>
              </w:rPr>
              <w:t>havesuitable</w:t>
            </w:r>
            <w:proofErr w:type="spellEnd"/>
            <w:r w:rsidRPr="0066660D">
              <w:rPr>
                <w:color w:val="FF0000"/>
              </w:rPr>
              <w:t xml:space="preserve"> marking to facilitate </w:t>
            </w:r>
            <w:proofErr w:type="spellStart"/>
            <w:r w:rsidRPr="0066660D">
              <w:rPr>
                <w:color w:val="FF0000"/>
              </w:rPr>
              <w:t>thecentering</w:t>
            </w:r>
            <w:proofErr w:type="spellEnd"/>
            <w:r w:rsidRPr="0066660D">
              <w:rPr>
                <w:color w:val="FF0000"/>
              </w:rPr>
              <w:t xml:space="preserve"> of cubic and cylindrical specimen</w:t>
            </w:r>
          </w:p>
          <w:p w14:paraId="793D460A" w14:textId="77777777" w:rsidR="0066660D" w:rsidRPr="0066660D" w:rsidRDefault="0066660D" w:rsidP="0066660D">
            <w:pPr>
              <w:tabs>
                <w:tab w:val="left" w:pos="0"/>
              </w:tabs>
              <w:ind w:left="30"/>
              <w:rPr>
                <w:color w:val="FF0000"/>
              </w:rPr>
            </w:pPr>
            <w:r w:rsidRPr="0066660D">
              <w:rPr>
                <w:color w:val="FF0000"/>
              </w:rPr>
              <w:t>e. Platen size: 150mm or bigger</w:t>
            </w:r>
          </w:p>
          <w:p w14:paraId="3EB4F554" w14:textId="77777777" w:rsidR="0066660D" w:rsidRPr="0066660D" w:rsidRDefault="0066660D" w:rsidP="0066660D">
            <w:pPr>
              <w:tabs>
                <w:tab w:val="left" w:pos="0"/>
              </w:tabs>
              <w:ind w:left="30"/>
              <w:rPr>
                <w:color w:val="FF0000"/>
              </w:rPr>
            </w:pPr>
            <w:r w:rsidRPr="0066660D">
              <w:rPr>
                <w:color w:val="FF0000"/>
              </w:rPr>
              <w:t>f. Minimum vertical clearance between platens: 200 mm</w:t>
            </w:r>
          </w:p>
          <w:p w14:paraId="3F346F8F" w14:textId="77777777" w:rsidR="0066660D" w:rsidRPr="0066660D" w:rsidRDefault="0066660D" w:rsidP="0066660D">
            <w:pPr>
              <w:tabs>
                <w:tab w:val="left" w:pos="0"/>
              </w:tabs>
              <w:ind w:left="30"/>
              <w:rPr>
                <w:color w:val="FF0000"/>
              </w:rPr>
            </w:pPr>
            <w:r w:rsidRPr="0066660D">
              <w:rPr>
                <w:color w:val="FF0000"/>
              </w:rPr>
              <w:t>g. Minimum horizontal clearance: 200 mm</w:t>
            </w:r>
          </w:p>
          <w:p w14:paraId="59A884D5" w14:textId="77777777" w:rsidR="0066660D" w:rsidRPr="0066660D" w:rsidRDefault="0066660D" w:rsidP="0066660D">
            <w:pPr>
              <w:tabs>
                <w:tab w:val="left" w:pos="0"/>
              </w:tabs>
              <w:ind w:left="30"/>
              <w:rPr>
                <w:color w:val="FF0000"/>
              </w:rPr>
            </w:pPr>
            <w:r w:rsidRPr="0066660D">
              <w:rPr>
                <w:color w:val="FF0000"/>
              </w:rPr>
              <w:t>h. The frame should be capable of holding cubic specimen of up to50 mm height, if required, through suitable accessories.</w:t>
            </w:r>
          </w:p>
          <w:p w14:paraId="30FCCEF3" w14:textId="77777777" w:rsidR="0066660D" w:rsidRPr="0066660D" w:rsidRDefault="0066660D" w:rsidP="0066660D">
            <w:pPr>
              <w:tabs>
                <w:tab w:val="left" w:pos="0"/>
              </w:tabs>
              <w:ind w:left="30"/>
              <w:rPr>
                <w:color w:val="FF0000"/>
              </w:rPr>
            </w:pPr>
            <w:proofErr w:type="spellStart"/>
            <w:r w:rsidRPr="0066660D">
              <w:rPr>
                <w:color w:val="FF0000"/>
              </w:rPr>
              <w:t>i</w:t>
            </w:r>
            <w:proofErr w:type="spellEnd"/>
            <w:r w:rsidRPr="0066660D">
              <w:rPr>
                <w:color w:val="FF0000"/>
              </w:rPr>
              <w:t xml:space="preserve">. The actuator should have a suitable transducer capable of </w:t>
            </w:r>
            <w:proofErr w:type="spellStart"/>
            <w:r w:rsidRPr="0066660D">
              <w:rPr>
                <w:color w:val="FF0000"/>
              </w:rPr>
              <w:t>measuringload</w:t>
            </w:r>
            <w:proofErr w:type="spellEnd"/>
            <w:r w:rsidRPr="0066660D">
              <w:rPr>
                <w:color w:val="FF0000"/>
              </w:rPr>
              <w:t xml:space="preserve"> in range of 1% to 100% of the full-scale with a </w:t>
            </w:r>
            <w:proofErr w:type="spellStart"/>
            <w:r w:rsidRPr="0066660D">
              <w:rPr>
                <w:color w:val="FF0000"/>
              </w:rPr>
              <w:t>resolutionof</w:t>
            </w:r>
            <w:proofErr w:type="spellEnd"/>
            <w:r w:rsidRPr="0066660D">
              <w:rPr>
                <w:color w:val="FF0000"/>
              </w:rPr>
              <w:t xml:space="preserve"> 0.1 </w:t>
            </w:r>
            <w:proofErr w:type="spellStart"/>
            <w:r w:rsidRPr="0066660D">
              <w:rPr>
                <w:color w:val="FF0000"/>
              </w:rPr>
              <w:t>kN</w:t>
            </w:r>
            <w:proofErr w:type="spellEnd"/>
            <w:r w:rsidRPr="0066660D">
              <w:rPr>
                <w:color w:val="FF0000"/>
              </w:rPr>
              <w:t xml:space="preserve"> and an accuracy of ±1% or better.</w:t>
            </w:r>
          </w:p>
          <w:p w14:paraId="6D9C0582" w14:textId="77777777" w:rsidR="0066660D" w:rsidRPr="0066660D" w:rsidRDefault="0066660D" w:rsidP="0066660D">
            <w:pPr>
              <w:tabs>
                <w:tab w:val="left" w:pos="0"/>
              </w:tabs>
              <w:ind w:left="30"/>
              <w:rPr>
                <w:color w:val="FF0000"/>
              </w:rPr>
            </w:pPr>
            <w:r w:rsidRPr="0066660D">
              <w:rPr>
                <w:color w:val="FF0000"/>
              </w:rPr>
              <w:t xml:space="preserve">j. The actuator should have a suitable transducer capable of </w:t>
            </w:r>
            <w:proofErr w:type="spellStart"/>
            <w:r w:rsidRPr="0066660D">
              <w:rPr>
                <w:color w:val="FF0000"/>
              </w:rPr>
              <w:t>measuringdisplacement</w:t>
            </w:r>
            <w:proofErr w:type="spellEnd"/>
            <w:r w:rsidRPr="0066660D">
              <w:rPr>
                <w:color w:val="FF0000"/>
              </w:rPr>
              <w:t xml:space="preserve"> of up to 10 mm at 0.001 mm resolution </w:t>
            </w:r>
            <w:proofErr w:type="spellStart"/>
            <w:r w:rsidRPr="0066660D">
              <w:rPr>
                <w:color w:val="FF0000"/>
              </w:rPr>
              <w:t>withan</w:t>
            </w:r>
            <w:proofErr w:type="spellEnd"/>
            <w:r w:rsidRPr="0066660D">
              <w:rPr>
                <w:color w:val="FF0000"/>
              </w:rPr>
              <w:t xml:space="preserve"> accuracy of ±1% or better.</w:t>
            </w:r>
          </w:p>
          <w:p w14:paraId="158C4623" w14:textId="77777777" w:rsidR="0066660D" w:rsidRPr="0066660D" w:rsidRDefault="0066660D" w:rsidP="0066660D">
            <w:pPr>
              <w:tabs>
                <w:tab w:val="left" w:pos="0"/>
              </w:tabs>
              <w:ind w:left="30"/>
              <w:rPr>
                <w:color w:val="FF0000"/>
              </w:rPr>
            </w:pPr>
            <w:r w:rsidRPr="0066660D">
              <w:rPr>
                <w:color w:val="FF0000"/>
              </w:rPr>
              <w:t xml:space="preserve">k. Maximum travel of ram should be equal to 50 mm with </w:t>
            </w:r>
            <w:proofErr w:type="spellStart"/>
            <w:r w:rsidRPr="0066660D">
              <w:rPr>
                <w:color w:val="FF0000"/>
              </w:rPr>
              <w:t>suitabletravel</w:t>
            </w:r>
            <w:proofErr w:type="spellEnd"/>
            <w:r w:rsidRPr="0066660D">
              <w:rPr>
                <w:color w:val="FF0000"/>
              </w:rPr>
              <w:t xml:space="preserve"> limit switch.</w:t>
            </w:r>
          </w:p>
          <w:p w14:paraId="15E49BB6" w14:textId="77777777" w:rsidR="0066660D" w:rsidRPr="0066660D" w:rsidRDefault="0066660D" w:rsidP="0066660D">
            <w:pPr>
              <w:tabs>
                <w:tab w:val="left" w:pos="0"/>
              </w:tabs>
              <w:ind w:left="30"/>
              <w:rPr>
                <w:color w:val="FF0000"/>
              </w:rPr>
            </w:pPr>
            <w:r w:rsidRPr="0066660D">
              <w:rPr>
                <w:color w:val="FF0000"/>
              </w:rPr>
              <w:t>3. Flexure frame (1 no.):</w:t>
            </w:r>
          </w:p>
          <w:p w14:paraId="7E366211" w14:textId="77777777" w:rsidR="0066660D" w:rsidRPr="0066660D" w:rsidRDefault="0066660D" w:rsidP="0066660D">
            <w:pPr>
              <w:tabs>
                <w:tab w:val="left" w:pos="0"/>
              </w:tabs>
              <w:ind w:left="30"/>
              <w:rPr>
                <w:color w:val="FF0000"/>
              </w:rPr>
            </w:pPr>
            <w:r w:rsidRPr="0066660D">
              <w:rPr>
                <w:color w:val="FF0000"/>
              </w:rPr>
              <w:t xml:space="preserve">o Capable of testing cement, mortar, concrete and masonry </w:t>
            </w:r>
            <w:proofErr w:type="spellStart"/>
            <w:r w:rsidRPr="0066660D">
              <w:rPr>
                <w:color w:val="FF0000"/>
              </w:rPr>
              <w:t>specimenwith</w:t>
            </w:r>
            <w:proofErr w:type="spellEnd"/>
            <w:r w:rsidRPr="0066660D">
              <w:rPr>
                <w:color w:val="FF0000"/>
              </w:rPr>
              <w:t xml:space="preserve"> a loading capacity of 300 </w:t>
            </w:r>
            <w:proofErr w:type="spellStart"/>
            <w:r w:rsidRPr="0066660D">
              <w:rPr>
                <w:color w:val="FF0000"/>
              </w:rPr>
              <w:t>kN</w:t>
            </w:r>
            <w:proofErr w:type="spellEnd"/>
          </w:p>
          <w:p w14:paraId="075D14EC" w14:textId="77777777" w:rsidR="0066660D" w:rsidRPr="0066660D" w:rsidRDefault="0066660D" w:rsidP="0066660D">
            <w:pPr>
              <w:tabs>
                <w:tab w:val="left" w:pos="0"/>
              </w:tabs>
              <w:ind w:left="30"/>
              <w:rPr>
                <w:color w:val="FF0000"/>
              </w:rPr>
            </w:pPr>
            <w:r w:rsidRPr="0066660D">
              <w:rPr>
                <w:color w:val="FF0000"/>
              </w:rPr>
              <w:t xml:space="preserve">300 </w:t>
            </w:r>
            <w:proofErr w:type="spellStart"/>
            <w:r w:rsidRPr="0066660D">
              <w:rPr>
                <w:color w:val="FF0000"/>
              </w:rPr>
              <w:t>kN</w:t>
            </w:r>
            <w:proofErr w:type="spellEnd"/>
            <w:r w:rsidRPr="0066660D">
              <w:rPr>
                <w:color w:val="FF0000"/>
              </w:rPr>
              <w:t>:</w:t>
            </w:r>
          </w:p>
          <w:p w14:paraId="18F86732" w14:textId="77777777" w:rsidR="0066660D" w:rsidRPr="0066660D" w:rsidRDefault="0066660D" w:rsidP="0066660D">
            <w:pPr>
              <w:tabs>
                <w:tab w:val="left" w:pos="0"/>
              </w:tabs>
              <w:ind w:left="30"/>
              <w:rPr>
                <w:color w:val="FF0000"/>
              </w:rPr>
            </w:pPr>
            <w:r w:rsidRPr="0066660D">
              <w:rPr>
                <w:color w:val="FF0000"/>
              </w:rPr>
              <w:lastRenderedPageBreak/>
              <w:t xml:space="preserve">a. Working range: 3 to 300 </w:t>
            </w:r>
            <w:proofErr w:type="spellStart"/>
            <w:r w:rsidRPr="0066660D">
              <w:rPr>
                <w:color w:val="FF0000"/>
              </w:rPr>
              <w:t>kN</w:t>
            </w:r>
            <w:proofErr w:type="spellEnd"/>
          </w:p>
          <w:p w14:paraId="0C9BAB41" w14:textId="77777777" w:rsidR="0066660D" w:rsidRPr="0066660D" w:rsidRDefault="0066660D" w:rsidP="0066660D">
            <w:pPr>
              <w:tabs>
                <w:tab w:val="left" w:pos="0"/>
              </w:tabs>
              <w:ind w:left="30"/>
              <w:rPr>
                <w:color w:val="FF0000"/>
              </w:rPr>
            </w:pPr>
            <w:r w:rsidRPr="0066660D">
              <w:rPr>
                <w:color w:val="FF0000"/>
              </w:rPr>
              <w:t>b. The frame should have a suitable structure with safety arrangements</w:t>
            </w:r>
          </w:p>
          <w:p w14:paraId="4B059808" w14:textId="77777777" w:rsidR="0066660D" w:rsidRPr="0066660D" w:rsidRDefault="0066660D" w:rsidP="0066660D">
            <w:pPr>
              <w:tabs>
                <w:tab w:val="left" w:pos="0"/>
              </w:tabs>
              <w:ind w:left="30"/>
              <w:rPr>
                <w:color w:val="FF0000"/>
              </w:rPr>
            </w:pPr>
            <w:r w:rsidRPr="0066660D">
              <w:rPr>
                <w:color w:val="FF0000"/>
              </w:rPr>
              <w:t xml:space="preserve">c. The frame should have a single acting hydraulic cylinder at </w:t>
            </w:r>
            <w:proofErr w:type="spellStart"/>
            <w:r w:rsidRPr="0066660D">
              <w:rPr>
                <w:color w:val="FF0000"/>
              </w:rPr>
              <w:t>itscenter</w:t>
            </w:r>
            <w:proofErr w:type="spellEnd"/>
          </w:p>
          <w:p w14:paraId="3EC3E2FD" w14:textId="30A64652" w:rsidR="0066660D" w:rsidRPr="001616D9" w:rsidRDefault="0066660D" w:rsidP="0066660D">
            <w:pPr>
              <w:tabs>
                <w:tab w:val="left" w:pos="0"/>
              </w:tabs>
              <w:ind w:left="30"/>
              <w:rPr>
                <w:color w:val="FF0000"/>
              </w:rPr>
            </w:pPr>
            <w:r w:rsidRPr="0066660D">
              <w:rPr>
                <w:color w:val="FF0000"/>
              </w:rPr>
              <w:t xml:space="preserve">d. The frame should be capable of implementing three-point </w:t>
            </w:r>
            <w:proofErr w:type="spellStart"/>
            <w:r w:rsidRPr="0066660D">
              <w:rPr>
                <w:color w:val="FF0000"/>
              </w:rPr>
              <w:t>andfour</w:t>
            </w:r>
            <w:proofErr w:type="spellEnd"/>
            <w:r w:rsidRPr="0066660D">
              <w:rPr>
                <w:color w:val="FF0000"/>
              </w:rPr>
              <w:t>-point flexure test</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r w:rsidR="0066660D" w14:paraId="26DFCAE0" w14:textId="77777777" w:rsidTr="001B3624">
        <w:trPr>
          <w:trHeight w:val="220"/>
        </w:trPr>
        <w:tc>
          <w:tcPr>
            <w:tcW w:w="1292" w:type="dxa"/>
          </w:tcPr>
          <w:p w14:paraId="4FDD0918" w14:textId="00181F50" w:rsidR="0066660D" w:rsidRDefault="0066660D" w:rsidP="0066660D">
            <w:pPr>
              <w:tabs>
                <w:tab w:val="left" w:pos="0"/>
              </w:tabs>
              <w:rPr>
                <w:rFonts w:ascii="Times New Roman" w:hAnsi="Times New Roman" w:cs="Times New Roman"/>
              </w:rPr>
            </w:pPr>
            <w:r>
              <w:rPr>
                <w:rFonts w:ascii="Times New Roman" w:hAnsi="Times New Roman" w:cs="Times New Roman"/>
              </w:rPr>
              <w:lastRenderedPageBreak/>
              <w:t>2</w:t>
            </w:r>
          </w:p>
        </w:tc>
        <w:tc>
          <w:tcPr>
            <w:tcW w:w="6613" w:type="dxa"/>
          </w:tcPr>
          <w:p w14:paraId="7328F18C" w14:textId="77777777" w:rsidR="0066660D" w:rsidRDefault="0066660D" w:rsidP="0066660D">
            <w:pPr>
              <w:tabs>
                <w:tab w:val="left" w:pos="0"/>
              </w:tabs>
              <w:ind w:left="30"/>
              <w:rPr>
                <w:color w:val="FF0000"/>
              </w:rPr>
            </w:pPr>
            <w:r w:rsidRPr="0066660D">
              <w:rPr>
                <w:color w:val="FF0000"/>
              </w:rPr>
              <w:t>IOS ANGLES ABRASION TESTING MACHINE</w:t>
            </w:r>
          </w:p>
          <w:p w14:paraId="25239EA0" w14:textId="77777777" w:rsidR="0066660D" w:rsidRPr="0066660D" w:rsidRDefault="0066660D" w:rsidP="0066660D">
            <w:pPr>
              <w:tabs>
                <w:tab w:val="left" w:pos="0"/>
              </w:tabs>
              <w:ind w:left="30"/>
              <w:rPr>
                <w:color w:val="FF0000"/>
              </w:rPr>
            </w:pPr>
            <w:r w:rsidRPr="0066660D">
              <w:rPr>
                <w:color w:val="FF0000"/>
              </w:rPr>
              <w:t xml:space="preserve">"Los </w:t>
            </w:r>
            <w:proofErr w:type="spellStart"/>
            <w:r w:rsidRPr="0066660D">
              <w:rPr>
                <w:color w:val="FF0000"/>
              </w:rPr>
              <w:t>Angels</w:t>
            </w:r>
            <w:proofErr w:type="spellEnd"/>
            <w:r w:rsidRPr="0066660D">
              <w:rPr>
                <w:color w:val="FF0000"/>
              </w:rPr>
              <w:t xml:space="preserve"> Abrasion Testing Machine</w:t>
            </w:r>
          </w:p>
          <w:p w14:paraId="6289267B" w14:textId="77777777" w:rsidR="0066660D" w:rsidRPr="0066660D" w:rsidRDefault="0066660D" w:rsidP="0066660D">
            <w:pPr>
              <w:tabs>
                <w:tab w:val="left" w:pos="0"/>
              </w:tabs>
              <w:ind w:left="30"/>
              <w:rPr>
                <w:color w:val="FF0000"/>
              </w:rPr>
            </w:pPr>
            <w:r w:rsidRPr="0066660D">
              <w:rPr>
                <w:color w:val="FF0000"/>
              </w:rPr>
              <w:t>IS:10070, 12 Steel balls of 48 mm dia. Weighing between390 and 445 gm,</w:t>
            </w:r>
          </w:p>
          <w:p w14:paraId="6DB2CB09" w14:textId="42962C07" w:rsidR="0066660D" w:rsidRPr="001616D9" w:rsidRDefault="0066660D" w:rsidP="0066660D">
            <w:pPr>
              <w:tabs>
                <w:tab w:val="left" w:pos="0"/>
              </w:tabs>
              <w:ind w:left="30"/>
              <w:rPr>
                <w:color w:val="FF0000"/>
              </w:rPr>
            </w:pPr>
            <w:r w:rsidRPr="0066660D">
              <w:rPr>
                <w:color w:val="FF0000"/>
              </w:rPr>
              <w:t>440 V,50 Hz, 3-Phase AC supply"</w:t>
            </w:r>
          </w:p>
        </w:tc>
        <w:tc>
          <w:tcPr>
            <w:tcW w:w="1275" w:type="dxa"/>
          </w:tcPr>
          <w:p w14:paraId="7F2418FE" w14:textId="53F71DAF" w:rsidR="0066660D" w:rsidRDefault="0066660D" w:rsidP="0066660D">
            <w:pPr>
              <w:tabs>
                <w:tab w:val="left" w:pos="0"/>
              </w:tabs>
              <w:jc w:val="center"/>
              <w:rPr>
                <w:rFonts w:ascii="Times New Roman" w:hAnsi="Times New Roman" w:cs="Times New Roman"/>
                <w:b/>
                <w:color w:val="FF0000"/>
              </w:rPr>
            </w:pPr>
            <w:r w:rsidRPr="004B290D">
              <w:rPr>
                <w:rFonts w:ascii="Times New Roman" w:hAnsi="Times New Roman" w:cs="Times New Roman"/>
                <w:b/>
                <w:color w:val="FF0000"/>
              </w:rPr>
              <w:t>01 Nos.</w:t>
            </w:r>
          </w:p>
        </w:tc>
      </w:tr>
      <w:tr w:rsidR="0066660D" w14:paraId="4A7831B7" w14:textId="77777777" w:rsidTr="001B3624">
        <w:trPr>
          <w:trHeight w:val="220"/>
        </w:trPr>
        <w:tc>
          <w:tcPr>
            <w:tcW w:w="1292" w:type="dxa"/>
          </w:tcPr>
          <w:p w14:paraId="7A5D0C0C" w14:textId="3875EDC5" w:rsidR="0066660D" w:rsidRDefault="0066660D" w:rsidP="0066660D">
            <w:pPr>
              <w:tabs>
                <w:tab w:val="left" w:pos="0"/>
              </w:tabs>
              <w:rPr>
                <w:rFonts w:ascii="Times New Roman" w:hAnsi="Times New Roman" w:cs="Times New Roman"/>
              </w:rPr>
            </w:pPr>
            <w:r>
              <w:rPr>
                <w:rFonts w:ascii="Times New Roman" w:hAnsi="Times New Roman" w:cs="Times New Roman"/>
              </w:rPr>
              <w:t>3</w:t>
            </w:r>
          </w:p>
        </w:tc>
        <w:tc>
          <w:tcPr>
            <w:tcW w:w="6613" w:type="dxa"/>
          </w:tcPr>
          <w:p w14:paraId="7937E0B4" w14:textId="77777777" w:rsidR="0066660D" w:rsidRDefault="0066660D" w:rsidP="0066660D">
            <w:pPr>
              <w:tabs>
                <w:tab w:val="left" w:pos="0"/>
              </w:tabs>
              <w:ind w:left="30"/>
              <w:rPr>
                <w:color w:val="FF0000"/>
              </w:rPr>
            </w:pPr>
            <w:r w:rsidRPr="0066660D">
              <w:rPr>
                <w:color w:val="FF0000"/>
              </w:rPr>
              <w:t>CRACK MEASUREMENT MICROSCOPE</w:t>
            </w:r>
          </w:p>
          <w:p w14:paraId="09D33CDD" w14:textId="77777777" w:rsidR="0066660D" w:rsidRPr="0066660D" w:rsidRDefault="0066660D" w:rsidP="0066660D">
            <w:pPr>
              <w:tabs>
                <w:tab w:val="left" w:pos="0"/>
              </w:tabs>
              <w:ind w:left="30"/>
              <w:rPr>
                <w:color w:val="FF0000"/>
              </w:rPr>
            </w:pPr>
            <w:r w:rsidRPr="0066660D">
              <w:rPr>
                <w:color w:val="FF0000"/>
              </w:rPr>
              <w:t>"Crack Measurement Microscope, measuring the width of cracks in concrete</w:t>
            </w:r>
          </w:p>
          <w:p w14:paraId="07D2AAA7" w14:textId="77777777" w:rsidR="0066660D" w:rsidRPr="0066660D" w:rsidRDefault="0066660D" w:rsidP="0066660D">
            <w:pPr>
              <w:tabs>
                <w:tab w:val="left" w:pos="0"/>
              </w:tabs>
              <w:ind w:left="30"/>
              <w:rPr>
                <w:color w:val="FF0000"/>
              </w:rPr>
            </w:pPr>
            <w:r w:rsidRPr="0066660D">
              <w:rPr>
                <w:color w:val="FF0000"/>
              </w:rPr>
              <w:t>with following specifications:</w:t>
            </w:r>
          </w:p>
          <w:p w14:paraId="37E97D45" w14:textId="77777777" w:rsidR="0066660D" w:rsidRPr="0066660D" w:rsidRDefault="0066660D" w:rsidP="0066660D">
            <w:pPr>
              <w:tabs>
                <w:tab w:val="left" w:pos="0"/>
              </w:tabs>
              <w:ind w:left="30"/>
              <w:rPr>
                <w:color w:val="FF0000"/>
              </w:rPr>
            </w:pPr>
            <w:r w:rsidRPr="0066660D">
              <w:rPr>
                <w:color w:val="FF0000"/>
              </w:rPr>
              <w:t>Magnification - 50x</w:t>
            </w:r>
          </w:p>
          <w:p w14:paraId="1377872D" w14:textId="77777777" w:rsidR="0066660D" w:rsidRPr="0066660D" w:rsidRDefault="0066660D" w:rsidP="0066660D">
            <w:pPr>
              <w:tabs>
                <w:tab w:val="left" w:pos="0"/>
              </w:tabs>
              <w:ind w:left="30"/>
              <w:rPr>
                <w:color w:val="FF0000"/>
              </w:rPr>
            </w:pPr>
            <w:r w:rsidRPr="0066660D">
              <w:rPr>
                <w:color w:val="FF0000"/>
              </w:rPr>
              <w:t>Metric scale - 0 mm to 2 mm</w:t>
            </w:r>
          </w:p>
          <w:p w14:paraId="5EA42E1B" w14:textId="16B1435E" w:rsidR="0066660D" w:rsidRPr="001616D9" w:rsidRDefault="0066660D" w:rsidP="0066660D">
            <w:pPr>
              <w:tabs>
                <w:tab w:val="left" w:pos="0"/>
              </w:tabs>
              <w:ind w:left="30"/>
              <w:rPr>
                <w:color w:val="FF0000"/>
              </w:rPr>
            </w:pPr>
            <w:r w:rsidRPr="0066660D">
              <w:rPr>
                <w:color w:val="FF0000"/>
              </w:rPr>
              <w:t>Metric resolution - 0.02 mm</w:t>
            </w:r>
          </w:p>
        </w:tc>
        <w:tc>
          <w:tcPr>
            <w:tcW w:w="1275" w:type="dxa"/>
          </w:tcPr>
          <w:p w14:paraId="5B89A47D" w14:textId="4A3A9884" w:rsidR="0066660D" w:rsidRDefault="0066660D" w:rsidP="0066660D">
            <w:pPr>
              <w:tabs>
                <w:tab w:val="left" w:pos="0"/>
              </w:tabs>
              <w:jc w:val="center"/>
              <w:rPr>
                <w:rFonts w:ascii="Times New Roman" w:hAnsi="Times New Roman" w:cs="Times New Roman"/>
                <w:b/>
                <w:color w:val="FF0000"/>
              </w:rPr>
            </w:pPr>
            <w:r w:rsidRPr="004B290D">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634E410"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66660D">
              <w:rPr>
                <w:rFonts w:ascii="Times New Roman" w:hAnsi="Times New Roman" w:cs="Times New Roman"/>
                <w:b/>
                <w:color w:val="FF0000"/>
              </w:rPr>
              <w:t>BIT/PUR/STT</w:t>
            </w:r>
            <w:r w:rsidR="0066660D" w:rsidRPr="00EA60F8">
              <w:rPr>
                <w:rFonts w:ascii="Times New Roman" w:hAnsi="Times New Roman" w:cs="Times New Roman"/>
                <w:b/>
                <w:color w:val="FF0000"/>
              </w:rPr>
              <w:t>/</w:t>
            </w:r>
            <w:r w:rsidR="0066660D">
              <w:rPr>
                <w:rFonts w:ascii="Times New Roman" w:hAnsi="Times New Roman" w:cs="Times New Roman"/>
                <w:b/>
                <w:color w:val="FF0000"/>
              </w:rPr>
              <w:t>CIVIL/21-22</w:t>
            </w:r>
            <w:r w:rsidR="0066660D" w:rsidRPr="00EA60F8">
              <w:rPr>
                <w:rFonts w:ascii="Times New Roman" w:hAnsi="Times New Roman" w:cs="Times New Roman"/>
                <w:b/>
                <w:color w:val="FF0000"/>
              </w:rPr>
              <w:t>/</w:t>
            </w:r>
            <w:r w:rsidR="0066660D">
              <w:rPr>
                <w:rFonts w:ascii="Times New Roman" w:hAnsi="Times New Roman" w:cs="Times New Roman"/>
                <w:b/>
                <w:color w:val="FF0000"/>
              </w:rPr>
              <w:t>/IC000479/2021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lastRenderedPageBreak/>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w:t>
      </w:r>
      <w:proofErr w:type="gramStart"/>
      <w:r>
        <w:t>Alternatively</w:t>
      </w:r>
      <w:proofErr w:type="gramEnd"/>
      <w:r>
        <w:t xml:space="preserve"> it can be email 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357D5E32"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25937C6E" w14:textId="4C17DA65" w:rsidR="00137AB8" w:rsidRPr="00137AB8" w:rsidRDefault="00137AB8" w:rsidP="003E4A66">
      <w:pPr>
        <w:pStyle w:val="ListParagraph"/>
        <w:numPr>
          <w:ilvl w:val="0"/>
          <w:numId w:val="1"/>
        </w:numPr>
        <w:tabs>
          <w:tab w:val="left" w:pos="0"/>
        </w:tabs>
        <w:spacing w:after="200" w:line="276" w:lineRule="auto"/>
        <w:ind w:left="0"/>
        <w:jc w:val="both"/>
        <w:rPr>
          <w:sz w:val="22"/>
          <w:szCs w:val="22"/>
        </w:rPr>
      </w:pPr>
      <w:r w:rsidRPr="00137AB8">
        <w:rPr>
          <w:rStyle w:val="il"/>
          <w:color w:val="222222"/>
          <w:sz w:val="22"/>
          <w:szCs w:val="22"/>
          <w:shd w:val="clear" w:color="auto" w:fill="FFFFFF"/>
        </w:rPr>
        <w:t>Liquidated</w:t>
      </w:r>
      <w:r w:rsidRPr="00137AB8">
        <w:rPr>
          <w:color w:val="222222"/>
          <w:sz w:val="22"/>
          <w:szCs w:val="22"/>
          <w:shd w:val="clear" w:color="auto" w:fill="FFFFFF"/>
        </w:rPr>
        <w:t> </w:t>
      </w:r>
      <w:r w:rsidRPr="00137AB8">
        <w:rPr>
          <w:rStyle w:val="il"/>
          <w:color w:val="222222"/>
          <w:sz w:val="22"/>
          <w:szCs w:val="22"/>
          <w:shd w:val="clear" w:color="auto" w:fill="FFFFFF"/>
        </w:rPr>
        <w:t>Damage</w:t>
      </w:r>
      <w:r w:rsidRPr="00137AB8">
        <w:rPr>
          <w:color w:val="222222"/>
          <w:sz w:val="22"/>
          <w:szCs w:val="22"/>
          <w:shd w:val="clear" w:color="auto" w:fill="FFFFFF"/>
        </w:rPr>
        <w:t> </w:t>
      </w:r>
      <w:r w:rsidRPr="00137AB8">
        <w:rPr>
          <w:rStyle w:val="il"/>
          <w:color w:val="222222"/>
          <w:sz w:val="22"/>
          <w:szCs w:val="22"/>
          <w:shd w:val="clear" w:color="auto" w:fill="FFFFFF"/>
        </w:rPr>
        <w:t>clause</w:t>
      </w:r>
      <w:r w:rsidRPr="00137AB8">
        <w:rPr>
          <w:color w:val="222222"/>
          <w:sz w:val="22"/>
          <w:szCs w:val="22"/>
          <w:shd w:val="clear" w:color="auto" w:fill="FFFFFF"/>
        </w:rPr>
        <w:t>: A penalty of 0.5% of the delivered price of the delayed goods will be applicable for each week or part thereof subject to a maximum of 10% of the delivered price.</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7370" w14:textId="77777777" w:rsidR="007311DE" w:rsidRDefault="007311DE" w:rsidP="00B44628">
      <w:pPr>
        <w:spacing w:after="0" w:line="240" w:lineRule="auto"/>
      </w:pPr>
      <w:r>
        <w:separator/>
      </w:r>
    </w:p>
  </w:endnote>
  <w:endnote w:type="continuationSeparator" w:id="0">
    <w:p w14:paraId="1A322A5D" w14:textId="77777777" w:rsidR="007311DE" w:rsidRDefault="007311D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B18E" w14:textId="77777777" w:rsidR="007311DE" w:rsidRDefault="007311DE" w:rsidP="00B44628">
      <w:pPr>
        <w:spacing w:after="0" w:line="240" w:lineRule="auto"/>
      </w:pPr>
      <w:r>
        <w:separator/>
      </w:r>
    </w:p>
  </w:footnote>
  <w:footnote w:type="continuationSeparator" w:id="0">
    <w:p w14:paraId="24DA585B" w14:textId="77777777" w:rsidR="007311DE" w:rsidRDefault="007311DE"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7311D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7311D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7311DE"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3442"/>
    <w:rsid w:val="000954FE"/>
    <w:rsid w:val="000A0AEE"/>
    <w:rsid w:val="000A292E"/>
    <w:rsid w:val="000C0448"/>
    <w:rsid w:val="000C40B1"/>
    <w:rsid w:val="000C73DB"/>
    <w:rsid w:val="000D35A7"/>
    <w:rsid w:val="000D47D5"/>
    <w:rsid w:val="00103420"/>
    <w:rsid w:val="0011492E"/>
    <w:rsid w:val="00121F67"/>
    <w:rsid w:val="00137AB8"/>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3BAF"/>
    <w:rsid w:val="005D7411"/>
    <w:rsid w:val="005E0BA2"/>
    <w:rsid w:val="005F5D9E"/>
    <w:rsid w:val="0061650A"/>
    <w:rsid w:val="00642FDA"/>
    <w:rsid w:val="00647627"/>
    <w:rsid w:val="00655834"/>
    <w:rsid w:val="00657E05"/>
    <w:rsid w:val="0066660D"/>
    <w:rsid w:val="00691014"/>
    <w:rsid w:val="00696D86"/>
    <w:rsid w:val="006A262E"/>
    <w:rsid w:val="006A3525"/>
    <w:rsid w:val="006B5BF1"/>
    <w:rsid w:val="006D58A8"/>
    <w:rsid w:val="006F6025"/>
    <w:rsid w:val="00717B95"/>
    <w:rsid w:val="00722634"/>
    <w:rsid w:val="007311DE"/>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23C02"/>
    <w:rsid w:val="00930E3E"/>
    <w:rsid w:val="00933EE6"/>
    <w:rsid w:val="00943DB3"/>
    <w:rsid w:val="00945C4A"/>
    <w:rsid w:val="009468D8"/>
    <w:rsid w:val="0096033F"/>
    <w:rsid w:val="009632BB"/>
    <w:rsid w:val="00963FE8"/>
    <w:rsid w:val="0098165E"/>
    <w:rsid w:val="0098467F"/>
    <w:rsid w:val="00985D79"/>
    <w:rsid w:val="00991DB4"/>
    <w:rsid w:val="00993F8D"/>
    <w:rsid w:val="009A0A7E"/>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CF6EA1"/>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33D02"/>
    <w:rsid w:val="00F46FC7"/>
    <w:rsid w:val="00F50C89"/>
    <w:rsid w:val="00F54E8B"/>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 w:type="character" w:customStyle="1" w:styleId="il">
    <w:name w:val="il"/>
    <w:basedOn w:val="DefaultParagraphFont"/>
    <w:rsid w:val="0013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BC1-CAD6-4519-8BE0-082DB68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67</cp:revision>
  <cp:lastPrinted>2020-12-17T06:30:00Z</cp:lastPrinted>
  <dcterms:created xsi:type="dcterms:W3CDTF">2017-08-08T09:39:00Z</dcterms:created>
  <dcterms:modified xsi:type="dcterms:W3CDTF">2021-09-27T07:06:00Z</dcterms:modified>
</cp:coreProperties>
</file>