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1E4A453C" w:rsidR="00D25BF4" w:rsidRDefault="00627677"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w:t>
      </w:r>
      <w:r w:rsidR="00F252AB">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0755BF91"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627677">
        <w:rPr>
          <w:rFonts w:ascii="Times New Roman" w:hAnsi="Times New Roman" w:cs="Times New Roman"/>
          <w:b/>
          <w:color w:val="FF0000"/>
        </w:rPr>
        <w:t>EEE</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627677">
        <w:rPr>
          <w:rFonts w:ascii="Times New Roman" w:hAnsi="Times New Roman" w:cs="Times New Roman"/>
          <w:b/>
          <w:color w:val="FF0000"/>
        </w:rPr>
        <w:t>947</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1C0B9A">
        <w:rPr>
          <w:rFonts w:ascii="Times New Roman" w:hAnsi="Times New Roman" w:cs="Times New Roman"/>
          <w:b/>
          <w:color w:val="FF0000"/>
        </w:rPr>
        <w:t>0</w:t>
      </w:r>
      <w:r w:rsidR="00627677">
        <w:rPr>
          <w:rFonts w:ascii="Times New Roman" w:hAnsi="Times New Roman" w:cs="Times New Roman"/>
          <w:b/>
          <w:color w:val="FF0000"/>
        </w:rPr>
        <w:t>8</w:t>
      </w:r>
      <w:r w:rsidR="005B67A1">
        <w:rPr>
          <w:rFonts w:ascii="Times New Roman" w:hAnsi="Times New Roman" w:cs="Times New Roman"/>
          <w:b/>
          <w:color w:val="FF0000"/>
        </w:rPr>
        <w:t>/</w:t>
      </w:r>
      <w:r w:rsidR="001674DE">
        <w:rPr>
          <w:rFonts w:ascii="Times New Roman" w:hAnsi="Times New Roman" w:cs="Times New Roman"/>
          <w:b/>
          <w:color w:val="FF0000"/>
        </w:rPr>
        <w:t>0</w:t>
      </w:r>
      <w:r w:rsidR="00627677">
        <w:rPr>
          <w:rFonts w:ascii="Times New Roman" w:hAnsi="Times New Roman" w:cs="Times New Roman"/>
          <w:b/>
          <w:color w:val="FF0000"/>
        </w:rPr>
        <w:t>3</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7219DDCF"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627677">
        <w:rPr>
          <w:rFonts w:ascii="Times New Roman" w:hAnsi="Times New Roman" w:cs="Times New Roman"/>
        </w:rPr>
        <w:t xml:space="preserve"> Microcontroller kit &amp; Single phase hall effect voltage current   sensor card</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2817387B"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14B559AC" w:rsidR="004D7B01" w:rsidRDefault="00211C98"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14</w:t>
            </w:r>
            <w:r w:rsidR="00691014">
              <w:rPr>
                <w:rFonts w:ascii="Times New Roman" w:eastAsiaTheme="minorHAnsi" w:hAnsi="Times New Roman" w:cs="Times New Roman"/>
                <w:b/>
                <w:bCs/>
                <w:color w:val="0070C1"/>
                <w:lang w:eastAsia="en-US"/>
              </w:rPr>
              <w:t>.</w:t>
            </w:r>
            <w:r w:rsidR="001674DE">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3</w:t>
            </w:r>
            <w:r w:rsidR="00691014">
              <w:rPr>
                <w:rFonts w:ascii="Times New Roman" w:eastAsiaTheme="minorHAnsi" w:hAnsi="Times New Roman" w:cs="Times New Roman"/>
                <w:b/>
                <w:bCs/>
                <w:color w:val="0070C1"/>
                <w:lang w:eastAsia="en-US"/>
              </w:rPr>
              <w:t>.202</w:t>
            </w:r>
            <w:r w:rsidR="001674DE">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547A7435" w14:textId="77777777" w:rsidR="001C0B9A" w:rsidRDefault="000F2E2B" w:rsidP="001C0B9A">
            <w:pPr>
              <w:tabs>
                <w:tab w:val="left" w:pos="0"/>
              </w:tabs>
              <w:ind w:left="30"/>
              <w:rPr>
                <w:color w:val="FF0000"/>
              </w:rPr>
            </w:pPr>
            <w:r w:rsidRPr="000F2E2B">
              <w:rPr>
                <w:color w:val="FF0000"/>
              </w:rPr>
              <w:t>MICROCONTROLLER KIT</w:t>
            </w:r>
          </w:p>
          <w:p w14:paraId="0138E341" w14:textId="77777777" w:rsidR="000F2E2B" w:rsidRPr="000F2E2B" w:rsidRDefault="000F2E2B" w:rsidP="000F2E2B">
            <w:pPr>
              <w:tabs>
                <w:tab w:val="left" w:pos="0"/>
              </w:tabs>
              <w:ind w:left="30"/>
              <w:rPr>
                <w:color w:val="FF0000"/>
              </w:rPr>
            </w:pPr>
            <w:r w:rsidRPr="000F2E2B">
              <w:rPr>
                <w:color w:val="FF0000"/>
              </w:rPr>
              <w:t>1.NIC04 -ARM CORTEX M4 32-BIT Microcontroller Kit</w:t>
            </w:r>
          </w:p>
          <w:p w14:paraId="7E72EB62" w14:textId="77777777" w:rsidR="000F2E2B" w:rsidRPr="000F2E2B" w:rsidRDefault="000F2E2B" w:rsidP="000F2E2B">
            <w:pPr>
              <w:tabs>
                <w:tab w:val="left" w:pos="0"/>
              </w:tabs>
              <w:ind w:left="30"/>
              <w:rPr>
                <w:color w:val="FF0000"/>
              </w:rPr>
            </w:pPr>
            <w:r w:rsidRPr="000F2E2B">
              <w:rPr>
                <w:color w:val="FF0000"/>
              </w:rPr>
              <w:t xml:space="preserve">NI CM4ARMis a trainer kit based on STM32F407VGT6device; a member of CORTEX M4 based 32-bit microcontroller's family.STM32F407VGT6 is a Flash memory-based controller having hardware debugging facility within-System programming capability, eliminating the need for Universal Programmer to load programs in the controller's memory. DISCOVERY board developed by STMicroelectronics is used as a daughter board. A mother board with buffers, push buttons keys, LCD display, and RS-232 port is provided. </w:t>
            </w:r>
          </w:p>
          <w:p w14:paraId="19BD0657" w14:textId="77777777" w:rsidR="000F2E2B" w:rsidRPr="000F2E2B" w:rsidRDefault="000F2E2B" w:rsidP="000F2E2B">
            <w:pPr>
              <w:tabs>
                <w:tab w:val="left" w:pos="0"/>
              </w:tabs>
              <w:ind w:left="30"/>
              <w:rPr>
                <w:color w:val="FF0000"/>
              </w:rPr>
            </w:pPr>
          </w:p>
          <w:p w14:paraId="03A900AA" w14:textId="77777777" w:rsidR="000F2E2B" w:rsidRPr="000F2E2B" w:rsidRDefault="000F2E2B" w:rsidP="000F2E2B">
            <w:pPr>
              <w:tabs>
                <w:tab w:val="left" w:pos="0"/>
              </w:tabs>
              <w:ind w:left="30"/>
              <w:rPr>
                <w:color w:val="FF0000"/>
              </w:rPr>
            </w:pPr>
            <w:r w:rsidRPr="000F2E2B">
              <w:rPr>
                <w:color w:val="FF0000"/>
              </w:rPr>
              <w:t>Specifications:</w:t>
            </w:r>
          </w:p>
          <w:p w14:paraId="058B310F" w14:textId="77777777" w:rsidR="000F2E2B" w:rsidRPr="000F2E2B" w:rsidRDefault="000F2E2B" w:rsidP="000F2E2B">
            <w:pPr>
              <w:tabs>
                <w:tab w:val="left" w:pos="0"/>
              </w:tabs>
              <w:ind w:left="30"/>
              <w:rPr>
                <w:color w:val="FF0000"/>
              </w:rPr>
            </w:pPr>
          </w:p>
          <w:p w14:paraId="47E5C1DF" w14:textId="77777777" w:rsidR="000F2E2B" w:rsidRPr="000F2E2B" w:rsidRDefault="000F2E2B" w:rsidP="000F2E2B">
            <w:pPr>
              <w:tabs>
                <w:tab w:val="left" w:pos="0"/>
              </w:tabs>
              <w:ind w:left="30"/>
              <w:rPr>
                <w:color w:val="FF0000"/>
              </w:rPr>
            </w:pPr>
            <w:r w:rsidRPr="000F2E2B">
              <w:rPr>
                <w:color w:val="FF0000"/>
              </w:rPr>
              <w:t>"Two boards</w:t>
            </w:r>
          </w:p>
          <w:p w14:paraId="544B7568" w14:textId="77777777" w:rsidR="000F2E2B" w:rsidRPr="000F2E2B" w:rsidRDefault="000F2E2B" w:rsidP="000F2E2B">
            <w:pPr>
              <w:tabs>
                <w:tab w:val="left" w:pos="0"/>
              </w:tabs>
              <w:ind w:left="30"/>
              <w:rPr>
                <w:color w:val="FF0000"/>
              </w:rPr>
            </w:pPr>
          </w:p>
          <w:p w14:paraId="6DE3F81C" w14:textId="77777777" w:rsidR="000F2E2B" w:rsidRPr="000F2E2B" w:rsidRDefault="000F2E2B" w:rsidP="000F2E2B">
            <w:pPr>
              <w:tabs>
                <w:tab w:val="left" w:pos="0"/>
              </w:tabs>
              <w:ind w:left="30"/>
              <w:rPr>
                <w:color w:val="FF0000"/>
              </w:rPr>
            </w:pPr>
            <w:r w:rsidRPr="000F2E2B">
              <w:rPr>
                <w:color w:val="FF0000"/>
              </w:rPr>
              <w:t>1)Daughter board: This board is ST Discovery card for STM32F407VGT6 microcontroller running at 168 MHz.</w:t>
            </w:r>
          </w:p>
          <w:p w14:paraId="5DB24880" w14:textId="77777777" w:rsidR="000F2E2B" w:rsidRPr="000F2E2B" w:rsidRDefault="000F2E2B" w:rsidP="000F2E2B">
            <w:pPr>
              <w:tabs>
                <w:tab w:val="left" w:pos="0"/>
              </w:tabs>
              <w:ind w:left="30"/>
              <w:rPr>
                <w:color w:val="FF0000"/>
              </w:rPr>
            </w:pPr>
          </w:p>
          <w:p w14:paraId="1B9439EF" w14:textId="77777777" w:rsidR="000F2E2B" w:rsidRPr="000F2E2B" w:rsidRDefault="000F2E2B" w:rsidP="000F2E2B">
            <w:pPr>
              <w:tabs>
                <w:tab w:val="left" w:pos="0"/>
              </w:tabs>
              <w:ind w:left="30"/>
              <w:rPr>
                <w:color w:val="FF0000"/>
              </w:rPr>
            </w:pPr>
            <w:r w:rsidRPr="000F2E2B">
              <w:rPr>
                <w:color w:val="FF0000"/>
              </w:rPr>
              <w:t>2)Mother board: This board is developed to provide buffering and signal conditioning of various signals of discovery card.</w:t>
            </w:r>
          </w:p>
          <w:p w14:paraId="207F3ABA" w14:textId="77777777" w:rsidR="000F2E2B" w:rsidRPr="000F2E2B" w:rsidRDefault="000F2E2B" w:rsidP="000F2E2B">
            <w:pPr>
              <w:tabs>
                <w:tab w:val="left" w:pos="0"/>
              </w:tabs>
              <w:ind w:left="30"/>
              <w:rPr>
                <w:color w:val="FF0000"/>
              </w:rPr>
            </w:pPr>
          </w:p>
          <w:p w14:paraId="4BFCAE30" w14:textId="77777777" w:rsidR="000F2E2B" w:rsidRPr="000F2E2B" w:rsidRDefault="000F2E2B" w:rsidP="000F2E2B">
            <w:pPr>
              <w:tabs>
                <w:tab w:val="left" w:pos="0"/>
              </w:tabs>
              <w:ind w:left="30"/>
              <w:rPr>
                <w:color w:val="FF0000"/>
              </w:rPr>
            </w:pPr>
            <w:r w:rsidRPr="000F2E2B">
              <w:rPr>
                <w:color w:val="FF0000"/>
              </w:rPr>
              <w:t>"A USB cable to connect the daughter board (Discovery) for hardware debugging and programming of the microcontroller.</w:t>
            </w:r>
          </w:p>
          <w:p w14:paraId="37B33F41" w14:textId="77777777" w:rsidR="000F2E2B" w:rsidRPr="000F2E2B" w:rsidRDefault="000F2E2B" w:rsidP="000F2E2B">
            <w:pPr>
              <w:tabs>
                <w:tab w:val="left" w:pos="0"/>
              </w:tabs>
              <w:ind w:left="30"/>
              <w:rPr>
                <w:color w:val="FF0000"/>
              </w:rPr>
            </w:pPr>
            <w:r w:rsidRPr="000F2E2B">
              <w:rPr>
                <w:color w:val="FF0000"/>
              </w:rPr>
              <w:t>"Power supply with transformer and mains cable.</w:t>
            </w:r>
          </w:p>
          <w:p w14:paraId="728E75F4" w14:textId="77777777" w:rsidR="000F2E2B" w:rsidRPr="000F2E2B" w:rsidRDefault="000F2E2B" w:rsidP="000F2E2B">
            <w:pPr>
              <w:tabs>
                <w:tab w:val="left" w:pos="0"/>
              </w:tabs>
              <w:ind w:left="30"/>
              <w:rPr>
                <w:color w:val="FF0000"/>
              </w:rPr>
            </w:pPr>
            <w:r w:rsidRPr="000F2E2B">
              <w:rPr>
                <w:color w:val="FF0000"/>
              </w:rPr>
              <w:t>"Evaluation version of the Keil MDK-ARM Development Kit which includes a C cross compiler, assembler, debugger and on-line manuals.</w:t>
            </w:r>
          </w:p>
          <w:p w14:paraId="5E500D92" w14:textId="77777777" w:rsidR="000F2E2B" w:rsidRPr="000F2E2B" w:rsidRDefault="000F2E2B" w:rsidP="000F2E2B">
            <w:pPr>
              <w:tabs>
                <w:tab w:val="left" w:pos="0"/>
              </w:tabs>
              <w:ind w:left="30"/>
              <w:rPr>
                <w:color w:val="FF0000"/>
              </w:rPr>
            </w:pPr>
            <w:r w:rsidRPr="000F2E2B">
              <w:rPr>
                <w:color w:val="FF0000"/>
              </w:rPr>
              <w:t>"Code examples for various peripherals for practice.</w:t>
            </w:r>
          </w:p>
          <w:p w14:paraId="402584AA" w14:textId="77777777" w:rsidR="000F2E2B" w:rsidRPr="000F2E2B" w:rsidRDefault="000F2E2B" w:rsidP="000F2E2B">
            <w:pPr>
              <w:tabs>
                <w:tab w:val="left" w:pos="0"/>
              </w:tabs>
              <w:ind w:left="30"/>
              <w:rPr>
                <w:color w:val="FF0000"/>
              </w:rPr>
            </w:pPr>
          </w:p>
          <w:p w14:paraId="7A5F3370" w14:textId="77777777" w:rsidR="000F2E2B" w:rsidRPr="000F2E2B" w:rsidRDefault="000F2E2B" w:rsidP="000F2E2B">
            <w:pPr>
              <w:tabs>
                <w:tab w:val="left" w:pos="0"/>
              </w:tabs>
              <w:ind w:left="30"/>
              <w:rPr>
                <w:color w:val="FF0000"/>
              </w:rPr>
            </w:pPr>
            <w:r w:rsidRPr="000F2E2B">
              <w:rPr>
                <w:color w:val="FF0000"/>
              </w:rPr>
              <w:t>Key features:</w:t>
            </w:r>
          </w:p>
          <w:p w14:paraId="31454D0B" w14:textId="77777777" w:rsidR="000F2E2B" w:rsidRPr="000F2E2B" w:rsidRDefault="000F2E2B" w:rsidP="000F2E2B">
            <w:pPr>
              <w:tabs>
                <w:tab w:val="left" w:pos="0"/>
              </w:tabs>
              <w:ind w:left="30"/>
              <w:rPr>
                <w:color w:val="FF0000"/>
              </w:rPr>
            </w:pPr>
            <w:r w:rsidRPr="000F2E2B">
              <w:rPr>
                <w:color w:val="FF0000"/>
              </w:rPr>
              <w:t>"STM32F407VGT6microcontroller featuring 1MB of Flash memory, 192 KB of RAM in an LQFP100 package running at 168 MHz (max) providing peak throughput of 210MIPs.</w:t>
            </w:r>
          </w:p>
          <w:p w14:paraId="4AA9747D" w14:textId="77777777" w:rsidR="000F2E2B" w:rsidRPr="000F2E2B" w:rsidRDefault="000F2E2B" w:rsidP="000F2E2B">
            <w:pPr>
              <w:tabs>
                <w:tab w:val="left" w:pos="0"/>
              </w:tabs>
              <w:ind w:left="30"/>
              <w:rPr>
                <w:color w:val="FF0000"/>
              </w:rPr>
            </w:pPr>
            <w:r w:rsidRPr="000F2E2B">
              <w:rPr>
                <w:color w:val="FF0000"/>
              </w:rPr>
              <w:t>"On-board ST-LINK/V2 debugger for hardware level debugging (SWD connector for programming and debugging).</w:t>
            </w:r>
          </w:p>
          <w:p w14:paraId="61E6C2EA" w14:textId="77777777" w:rsidR="000F2E2B" w:rsidRPr="000F2E2B" w:rsidRDefault="000F2E2B" w:rsidP="000F2E2B">
            <w:pPr>
              <w:tabs>
                <w:tab w:val="left" w:pos="0"/>
              </w:tabs>
              <w:ind w:left="30"/>
              <w:rPr>
                <w:color w:val="FF0000"/>
              </w:rPr>
            </w:pPr>
            <w:r w:rsidRPr="000F2E2B">
              <w:rPr>
                <w:color w:val="FF0000"/>
              </w:rPr>
              <w:t>"3×12-bit, 2.4MSPS A/D converters: up to 24 channels (simultaneous sampling of all three ADCs is possible).</w:t>
            </w:r>
          </w:p>
          <w:p w14:paraId="6CD06D3D" w14:textId="77777777" w:rsidR="000F2E2B" w:rsidRPr="000F2E2B" w:rsidRDefault="000F2E2B" w:rsidP="000F2E2B">
            <w:pPr>
              <w:tabs>
                <w:tab w:val="left" w:pos="0"/>
              </w:tabs>
              <w:ind w:left="30"/>
              <w:rPr>
                <w:color w:val="FF0000"/>
              </w:rPr>
            </w:pPr>
            <w:r w:rsidRPr="000F2E2B">
              <w:rPr>
                <w:color w:val="FF0000"/>
              </w:rPr>
              <w:t>"General-purpose DMA: 16-stream DMA controller with FIFOs and burst support Up to 17 timers: up to twelve 16-bit and two 32-bit timers up to 168MHz, each with up to 4 IC/OC/PWM or pulse counter and quadrature (incremental) encoder input.</w:t>
            </w:r>
          </w:p>
          <w:p w14:paraId="12FB9C06" w14:textId="77777777" w:rsidR="000F2E2B" w:rsidRPr="000F2E2B" w:rsidRDefault="000F2E2B" w:rsidP="000F2E2B">
            <w:pPr>
              <w:tabs>
                <w:tab w:val="left" w:pos="0"/>
              </w:tabs>
              <w:ind w:left="30"/>
              <w:rPr>
                <w:color w:val="FF0000"/>
              </w:rPr>
            </w:pPr>
            <w:r w:rsidRPr="000F2E2B">
              <w:rPr>
                <w:color w:val="FF0000"/>
              </w:rPr>
              <w:t>"Board power supply: through USB bus or from an external 12V AC supply.</w:t>
            </w:r>
          </w:p>
          <w:p w14:paraId="599D4428" w14:textId="77777777" w:rsidR="000F2E2B" w:rsidRPr="000F2E2B" w:rsidRDefault="000F2E2B" w:rsidP="000F2E2B">
            <w:pPr>
              <w:tabs>
                <w:tab w:val="left" w:pos="0"/>
              </w:tabs>
              <w:ind w:left="30"/>
              <w:rPr>
                <w:color w:val="FF0000"/>
              </w:rPr>
            </w:pPr>
            <w:r w:rsidRPr="000F2E2B">
              <w:rPr>
                <w:color w:val="FF0000"/>
              </w:rPr>
              <w:t>"LIS302DL, ST MEMS motion sensor, 3-axis digital output accelerometer.</w:t>
            </w:r>
          </w:p>
          <w:p w14:paraId="014C924B" w14:textId="77777777" w:rsidR="000F2E2B" w:rsidRPr="000F2E2B" w:rsidRDefault="000F2E2B" w:rsidP="000F2E2B">
            <w:pPr>
              <w:tabs>
                <w:tab w:val="left" w:pos="0"/>
              </w:tabs>
              <w:ind w:left="30"/>
              <w:rPr>
                <w:color w:val="FF0000"/>
              </w:rPr>
            </w:pPr>
            <w:r w:rsidRPr="000F2E2B">
              <w:rPr>
                <w:color w:val="FF0000"/>
              </w:rPr>
              <w:t>"MP45DT02, ST MEMS audio sensor, Omni-directional digital microphone.</w:t>
            </w:r>
          </w:p>
          <w:p w14:paraId="7194FFF7" w14:textId="77777777" w:rsidR="000F2E2B" w:rsidRPr="000F2E2B" w:rsidRDefault="000F2E2B" w:rsidP="000F2E2B">
            <w:pPr>
              <w:tabs>
                <w:tab w:val="left" w:pos="0"/>
              </w:tabs>
              <w:ind w:left="30"/>
              <w:rPr>
                <w:color w:val="FF0000"/>
              </w:rPr>
            </w:pPr>
            <w:r w:rsidRPr="000F2E2B">
              <w:rPr>
                <w:color w:val="FF0000"/>
              </w:rPr>
              <w:t>"CS43L22, audio DAC with integrated class D speaker driver.</w:t>
            </w:r>
          </w:p>
          <w:p w14:paraId="7C2C93D3" w14:textId="77777777" w:rsidR="000F2E2B" w:rsidRPr="000F2E2B" w:rsidRDefault="000F2E2B" w:rsidP="000F2E2B">
            <w:pPr>
              <w:tabs>
                <w:tab w:val="left" w:pos="0"/>
              </w:tabs>
              <w:ind w:left="30"/>
              <w:rPr>
                <w:color w:val="FF0000"/>
              </w:rPr>
            </w:pPr>
            <w:r w:rsidRPr="000F2E2B">
              <w:rPr>
                <w:color w:val="FF0000"/>
              </w:rPr>
              <w:t xml:space="preserve">"Eight LEDs: </w:t>
            </w:r>
          </w:p>
          <w:p w14:paraId="552FFD03" w14:textId="77777777" w:rsidR="000F2E2B" w:rsidRPr="000F2E2B" w:rsidRDefault="000F2E2B" w:rsidP="000F2E2B">
            <w:pPr>
              <w:tabs>
                <w:tab w:val="left" w:pos="0"/>
              </w:tabs>
              <w:ind w:left="30"/>
              <w:rPr>
                <w:color w:val="FF0000"/>
              </w:rPr>
            </w:pPr>
            <w:r w:rsidRPr="000F2E2B">
              <w:rPr>
                <w:color w:val="FF0000"/>
              </w:rPr>
              <w:t xml:space="preserve">" LD1 (red/green) for USB communication, LD2 (red) for 3.3 V power on. </w:t>
            </w:r>
          </w:p>
          <w:p w14:paraId="2D0A4391" w14:textId="77777777" w:rsidR="000F2E2B" w:rsidRPr="000F2E2B" w:rsidRDefault="000F2E2B" w:rsidP="000F2E2B">
            <w:pPr>
              <w:tabs>
                <w:tab w:val="left" w:pos="0"/>
              </w:tabs>
              <w:ind w:left="30"/>
              <w:rPr>
                <w:color w:val="FF0000"/>
              </w:rPr>
            </w:pPr>
            <w:r w:rsidRPr="000F2E2B">
              <w:rPr>
                <w:color w:val="FF0000"/>
              </w:rPr>
              <w:t>" Four user LEDs, LD3 (orange), LD4 (green), LD5 (red) and LD6 (blue).</w:t>
            </w:r>
          </w:p>
          <w:p w14:paraId="7DCEE598" w14:textId="77777777" w:rsidR="000F2E2B" w:rsidRPr="000F2E2B" w:rsidRDefault="000F2E2B" w:rsidP="000F2E2B">
            <w:pPr>
              <w:tabs>
                <w:tab w:val="left" w:pos="0"/>
              </w:tabs>
              <w:ind w:left="30"/>
              <w:rPr>
                <w:color w:val="FF0000"/>
              </w:rPr>
            </w:pPr>
            <w:r w:rsidRPr="000F2E2B">
              <w:rPr>
                <w:color w:val="FF0000"/>
              </w:rPr>
              <w:t>" 2 USB OTG LEDs LD7 (green) VBus and LD8 (red) over-current.</w:t>
            </w:r>
          </w:p>
          <w:p w14:paraId="054AE2D8" w14:textId="77777777" w:rsidR="000F2E2B" w:rsidRPr="000F2E2B" w:rsidRDefault="000F2E2B" w:rsidP="000F2E2B">
            <w:pPr>
              <w:tabs>
                <w:tab w:val="left" w:pos="0"/>
              </w:tabs>
              <w:ind w:left="30"/>
              <w:rPr>
                <w:color w:val="FF0000"/>
              </w:rPr>
            </w:pPr>
            <w:r w:rsidRPr="000F2E2B">
              <w:rPr>
                <w:color w:val="FF0000"/>
              </w:rPr>
              <w:t>" Two push buttons (user and reset).</w:t>
            </w:r>
          </w:p>
          <w:p w14:paraId="24ED3E3B" w14:textId="77777777" w:rsidR="000F2E2B" w:rsidRPr="000F2E2B" w:rsidRDefault="000F2E2B" w:rsidP="000F2E2B">
            <w:pPr>
              <w:tabs>
                <w:tab w:val="left" w:pos="0"/>
              </w:tabs>
              <w:ind w:left="30"/>
              <w:rPr>
                <w:color w:val="FF0000"/>
              </w:rPr>
            </w:pPr>
            <w:r w:rsidRPr="000F2E2B">
              <w:rPr>
                <w:color w:val="FF0000"/>
              </w:rPr>
              <w:t>" USB OTG FS with micro-AB connector.</w:t>
            </w:r>
          </w:p>
          <w:p w14:paraId="3C791508" w14:textId="77777777" w:rsidR="000F2E2B" w:rsidRPr="000F2E2B" w:rsidRDefault="000F2E2B" w:rsidP="000F2E2B">
            <w:pPr>
              <w:tabs>
                <w:tab w:val="left" w:pos="0"/>
              </w:tabs>
              <w:ind w:left="30"/>
              <w:rPr>
                <w:color w:val="FF0000"/>
              </w:rPr>
            </w:pPr>
            <w:r w:rsidRPr="000F2E2B">
              <w:rPr>
                <w:color w:val="FF0000"/>
              </w:rPr>
              <w:t>"GPIO ports are routed to header on mother board for easy connection (5V tolerant GPIO pins)</w:t>
            </w:r>
          </w:p>
          <w:p w14:paraId="0C28A535" w14:textId="77777777" w:rsidR="000F2E2B" w:rsidRPr="000F2E2B" w:rsidRDefault="000F2E2B" w:rsidP="000F2E2B">
            <w:pPr>
              <w:tabs>
                <w:tab w:val="left" w:pos="0"/>
              </w:tabs>
              <w:ind w:left="30"/>
              <w:rPr>
                <w:color w:val="FF0000"/>
              </w:rPr>
            </w:pPr>
            <w:r w:rsidRPr="000F2E2B">
              <w:rPr>
                <w:color w:val="FF0000"/>
              </w:rPr>
              <w:t>"8 General purpose input lines, 8 General purpose output lines.</w:t>
            </w:r>
          </w:p>
          <w:p w14:paraId="0E5698CE" w14:textId="77777777" w:rsidR="000F2E2B" w:rsidRPr="000F2E2B" w:rsidRDefault="000F2E2B" w:rsidP="000F2E2B">
            <w:pPr>
              <w:tabs>
                <w:tab w:val="left" w:pos="0"/>
              </w:tabs>
              <w:ind w:left="30"/>
              <w:rPr>
                <w:color w:val="FF0000"/>
              </w:rPr>
            </w:pPr>
            <w:r w:rsidRPr="000F2E2B">
              <w:rPr>
                <w:color w:val="FF0000"/>
              </w:rPr>
              <w:t>"16X2 LCD interface, 5 keys interface.</w:t>
            </w:r>
          </w:p>
          <w:p w14:paraId="2B30D34E" w14:textId="77777777" w:rsidR="000F2E2B" w:rsidRPr="000F2E2B" w:rsidRDefault="000F2E2B" w:rsidP="000F2E2B">
            <w:pPr>
              <w:tabs>
                <w:tab w:val="left" w:pos="0"/>
              </w:tabs>
              <w:ind w:left="30"/>
              <w:rPr>
                <w:color w:val="FF0000"/>
              </w:rPr>
            </w:pPr>
            <w:r w:rsidRPr="000F2E2B">
              <w:rPr>
                <w:color w:val="FF0000"/>
              </w:rPr>
              <w:t>"4 high speed digital outputs and 2 High speed digital input lines.</w:t>
            </w:r>
          </w:p>
          <w:p w14:paraId="0B272138" w14:textId="77777777" w:rsidR="000F2E2B" w:rsidRPr="000F2E2B" w:rsidRDefault="000F2E2B" w:rsidP="000F2E2B">
            <w:pPr>
              <w:tabs>
                <w:tab w:val="left" w:pos="0"/>
              </w:tabs>
              <w:ind w:left="30"/>
              <w:rPr>
                <w:color w:val="FF0000"/>
              </w:rPr>
            </w:pPr>
            <w:r w:rsidRPr="000F2E2B">
              <w:rPr>
                <w:color w:val="FF0000"/>
              </w:rPr>
              <w:t>"6 PWM outputs with programmable dead time insertion, 3 QEI inputs.</w:t>
            </w:r>
          </w:p>
          <w:p w14:paraId="77321890" w14:textId="77777777" w:rsidR="000F2E2B" w:rsidRPr="000F2E2B" w:rsidRDefault="000F2E2B" w:rsidP="000F2E2B">
            <w:pPr>
              <w:tabs>
                <w:tab w:val="left" w:pos="0"/>
              </w:tabs>
              <w:ind w:left="30"/>
              <w:rPr>
                <w:color w:val="FF0000"/>
              </w:rPr>
            </w:pPr>
            <w:r w:rsidRPr="000F2E2B">
              <w:rPr>
                <w:color w:val="FF0000"/>
              </w:rPr>
              <w:t>"SPI bus for SPI slave interface.</w:t>
            </w:r>
          </w:p>
          <w:p w14:paraId="57E5477E" w14:textId="77777777" w:rsidR="000F2E2B" w:rsidRPr="000F2E2B" w:rsidRDefault="000F2E2B" w:rsidP="000F2E2B">
            <w:pPr>
              <w:tabs>
                <w:tab w:val="left" w:pos="0"/>
              </w:tabs>
              <w:ind w:left="30"/>
              <w:rPr>
                <w:color w:val="FF0000"/>
              </w:rPr>
            </w:pPr>
            <w:r w:rsidRPr="000F2E2B">
              <w:rPr>
                <w:color w:val="FF0000"/>
              </w:rPr>
              <w:t>"9 Analog inputs for AC signal interface.</w:t>
            </w:r>
          </w:p>
          <w:p w14:paraId="11F49E4B" w14:textId="77777777" w:rsidR="000F2E2B" w:rsidRPr="000F2E2B" w:rsidRDefault="000F2E2B" w:rsidP="000F2E2B">
            <w:pPr>
              <w:tabs>
                <w:tab w:val="left" w:pos="0"/>
              </w:tabs>
              <w:ind w:left="30"/>
              <w:rPr>
                <w:color w:val="FF0000"/>
              </w:rPr>
            </w:pPr>
            <w:r w:rsidRPr="000F2E2B">
              <w:rPr>
                <w:color w:val="FF0000"/>
              </w:rPr>
              <w:t>"2 DAC outputs (0-3.3 V).</w:t>
            </w:r>
          </w:p>
          <w:p w14:paraId="70695DD6" w14:textId="77777777" w:rsidR="000F2E2B" w:rsidRPr="000F2E2B" w:rsidRDefault="000F2E2B" w:rsidP="000F2E2B">
            <w:pPr>
              <w:tabs>
                <w:tab w:val="left" w:pos="0"/>
              </w:tabs>
              <w:ind w:left="30"/>
              <w:rPr>
                <w:color w:val="FF0000"/>
              </w:rPr>
            </w:pPr>
            <w:r w:rsidRPr="000F2E2B">
              <w:rPr>
                <w:color w:val="FF0000"/>
              </w:rPr>
              <w:t>"9-pin D-type connector for RS232 interfaces.</w:t>
            </w:r>
          </w:p>
          <w:p w14:paraId="1541DC99" w14:textId="77777777" w:rsidR="000F2E2B" w:rsidRPr="000F2E2B" w:rsidRDefault="000F2E2B" w:rsidP="000F2E2B">
            <w:pPr>
              <w:tabs>
                <w:tab w:val="left" w:pos="0"/>
              </w:tabs>
              <w:ind w:left="30"/>
              <w:rPr>
                <w:color w:val="FF0000"/>
              </w:rPr>
            </w:pPr>
          </w:p>
          <w:p w14:paraId="1AB884D1" w14:textId="77777777" w:rsidR="000F2E2B" w:rsidRPr="000F2E2B" w:rsidRDefault="000F2E2B" w:rsidP="000F2E2B">
            <w:pPr>
              <w:tabs>
                <w:tab w:val="left" w:pos="0"/>
              </w:tabs>
              <w:ind w:left="30"/>
              <w:rPr>
                <w:color w:val="FF0000"/>
              </w:rPr>
            </w:pPr>
            <w:r w:rsidRPr="000F2E2B">
              <w:rPr>
                <w:color w:val="FF0000"/>
              </w:rPr>
              <w:t>"AUTO Code Generation from MATLAB</w:t>
            </w:r>
          </w:p>
          <w:p w14:paraId="33CC1859" w14:textId="77777777" w:rsidR="000F2E2B" w:rsidRPr="000F2E2B" w:rsidRDefault="000F2E2B" w:rsidP="000F2E2B">
            <w:pPr>
              <w:tabs>
                <w:tab w:val="left" w:pos="0"/>
              </w:tabs>
              <w:ind w:left="30"/>
              <w:rPr>
                <w:color w:val="FF0000"/>
              </w:rPr>
            </w:pPr>
            <w:r w:rsidRPr="000F2E2B">
              <w:rPr>
                <w:color w:val="FF0000"/>
              </w:rPr>
              <w:t xml:space="preserve"> Demo codes for Practice:</w:t>
            </w:r>
          </w:p>
          <w:p w14:paraId="37CEE0AE" w14:textId="77777777" w:rsidR="000F2E2B" w:rsidRPr="000F2E2B" w:rsidRDefault="000F2E2B" w:rsidP="000F2E2B">
            <w:pPr>
              <w:tabs>
                <w:tab w:val="left" w:pos="0"/>
              </w:tabs>
              <w:ind w:left="30"/>
              <w:rPr>
                <w:color w:val="FF0000"/>
              </w:rPr>
            </w:pPr>
            <w:r w:rsidRPr="000F2E2B">
              <w:rPr>
                <w:color w:val="FF0000"/>
              </w:rPr>
              <w:t>"GPIO code examples(gpio_write,gpio_read_write,gpio_lcd).</w:t>
            </w:r>
          </w:p>
          <w:p w14:paraId="168E3E97" w14:textId="77777777" w:rsidR="000F2E2B" w:rsidRPr="000F2E2B" w:rsidRDefault="000F2E2B" w:rsidP="000F2E2B">
            <w:pPr>
              <w:tabs>
                <w:tab w:val="left" w:pos="0"/>
              </w:tabs>
              <w:ind w:left="30"/>
              <w:rPr>
                <w:color w:val="FF0000"/>
              </w:rPr>
            </w:pPr>
            <w:r w:rsidRPr="000F2E2B">
              <w:rPr>
                <w:color w:val="FF0000"/>
              </w:rPr>
              <w:t>"USART code example.</w:t>
            </w:r>
          </w:p>
          <w:p w14:paraId="6A03F65A" w14:textId="77777777" w:rsidR="000F2E2B" w:rsidRPr="000F2E2B" w:rsidRDefault="000F2E2B" w:rsidP="000F2E2B">
            <w:pPr>
              <w:tabs>
                <w:tab w:val="left" w:pos="0"/>
              </w:tabs>
              <w:ind w:left="30"/>
              <w:rPr>
                <w:color w:val="FF0000"/>
              </w:rPr>
            </w:pPr>
            <w:r w:rsidRPr="000F2E2B">
              <w:rPr>
                <w:color w:val="FF0000"/>
              </w:rPr>
              <w:t>"TIMER code examples(time base, timer output compare, pwm_timer, pwm_key).</w:t>
            </w:r>
          </w:p>
          <w:p w14:paraId="350ED02F" w14:textId="77777777" w:rsidR="000F2E2B" w:rsidRPr="000F2E2B" w:rsidRDefault="000F2E2B" w:rsidP="000F2E2B">
            <w:pPr>
              <w:tabs>
                <w:tab w:val="left" w:pos="0"/>
              </w:tabs>
              <w:ind w:left="30"/>
              <w:rPr>
                <w:color w:val="FF0000"/>
              </w:rPr>
            </w:pPr>
            <w:r w:rsidRPr="000F2E2B">
              <w:rPr>
                <w:color w:val="FF0000"/>
              </w:rPr>
              <w:t>"REQ_MEASURMENT_LCD code examples (freq_meas, freq_meas_avg, freq_meas_avg_filter).</w:t>
            </w:r>
          </w:p>
          <w:p w14:paraId="14556DB9" w14:textId="77777777" w:rsidR="000F2E2B" w:rsidRPr="000F2E2B" w:rsidRDefault="000F2E2B" w:rsidP="000F2E2B">
            <w:pPr>
              <w:tabs>
                <w:tab w:val="left" w:pos="0"/>
              </w:tabs>
              <w:ind w:left="30"/>
              <w:rPr>
                <w:color w:val="FF0000"/>
              </w:rPr>
            </w:pPr>
            <w:r w:rsidRPr="000F2E2B">
              <w:rPr>
                <w:color w:val="FF0000"/>
              </w:rPr>
              <w:t>"ADC code example.</w:t>
            </w:r>
          </w:p>
          <w:p w14:paraId="2C5F1319" w14:textId="77777777" w:rsidR="000F2E2B" w:rsidRPr="000F2E2B" w:rsidRDefault="000F2E2B" w:rsidP="000F2E2B">
            <w:pPr>
              <w:tabs>
                <w:tab w:val="left" w:pos="0"/>
              </w:tabs>
              <w:ind w:left="30"/>
              <w:rPr>
                <w:color w:val="FF0000"/>
              </w:rPr>
            </w:pPr>
            <w:r w:rsidRPr="000F2E2B">
              <w:rPr>
                <w:color w:val="FF0000"/>
              </w:rPr>
              <w:t>"DAC RAMP WAVE code example.</w:t>
            </w:r>
          </w:p>
          <w:p w14:paraId="566C6518" w14:textId="77777777" w:rsidR="000F2E2B" w:rsidRPr="000F2E2B" w:rsidRDefault="000F2E2B" w:rsidP="000F2E2B">
            <w:pPr>
              <w:tabs>
                <w:tab w:val="left" w:pos="0"/>
              </w:tabs>
              <w:ind w:left="30"/>
              <w:rPr>
                <w:color w:val="FF0000"/>
              </w:rPr>
            </w:pPr>
            <w:r w:rsidRPr="000F2E2B">
              <w:rPr>
                <w:color w:val="FF0000"/>
              </w:rPr>
              <w:t>"ADC_DAC code example.</w:t>
            </w:r>
          </w:p>
          <w:p w14:paraId="3EC3E2FD" w14:textId="2D07F29F" w:rsidR="000F2E2B" w:rsidRPr="001616D9" w:rsidRDefault="000F2E2B" w:rsidP="000F2E2B">
            <w:pPr>
              <w:tabs>
                <w:tab w:val="left" w:pos="0"/>
              </w:tabs>
              <w:ind w:left="30"/>
              <w:rPr>
                <w:color w:val="FF0000"/>
              </w:rPr>
            </w:pPr>
            <w:r w:rsidRPr="000F2E2B">
              <w:rPr>
                <w:color w:val="FF0000"/>
              </w:rPr>
              <w:t>"ADC_DMA_TRUE_RMS_ MEAS code example.</w:t>
            </w:r>
          </w:p>
        </w:tc>
        <w:tc>
          <w:tcPr>
            <w:tcW w:w="1060"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w:t>
            </w:r>
            <w:r w:rsidR="005E0BA2">
              <w:rPr>
                <w:rFonts w:ascii="Times New Roman" w:hAnsi="Times New Roman" w:cs="Times New Roman"/>
                <w:b/>
                <w:color w:val="FF0000"/>
              </w:rPr>
              <w:t xml:space="preserve"> Nos.</w:t>
            </w:r>
          </w:p>
        </w:tc>
      </w:tr>
      <w:tr w:rsidR="007053D0" w14:paraId="7DECABC0" w14:textId="77777777" w:rsidTr="000A5C59">
        <w:trPr>
          <w:trHeight w:val="220"/>
        </w:trPr>
        <w:tc>
          <w:tcPr>
            <w:tcW w:w="959" w:type="dxa"/>
          </w:tcPr>
          <w:p w14:paraId="0795855E" w14:textId="7B85D0F2" w:rsidR="007053D0" w:rsidRDefault="007053D0" w:rsidP="00D70C3E">
            <w:pPr>
              <w:tabs>
                <w:tab w:val="left" w:pos="0"/>
              </w:tabs>
              <w:rPr>
                <w:rFonts w:ascii="Times New Roman" w:hAnsi="Times New Roman" w:cs="Times New Roman"/>
              </w:rPr>
            </w:pPr>
            <w:r>
              <w:rPr>
                <w:rFonts w:ascii="Times New Roman" w:hAnsi="Times New Roman" w:cs="Times New Roman"/>
              </w:rPr>
              <w:t>2</w:t>
            </w:r>
          </w:p>
        </w:tc>
        <w:tc>
          <w:tcPr>
            <w:tcW w:w="7161" w:type="dxa"/>
          </w:tcPr>
          <w:p w14:paraId="2D2621FC" w14:textId="77777777" w:rsidR="001C0B9A" w:rsidRDefault="000F2E2B" w:rsidP="001C0B9A">
            <w:pPr>
              <w:tabs>
                <w:tab w:val="left" w:pos="0"/>
              </w:tabs>
              <w:ind w:left="30"/>
              <w:rPr>
                <w:color w:val="FF0000"/>
              </w:rPr>
            </w:pPr>
            <w:r w:rsidRPr="000F2E2B">
              <w:rPr>
                <w:color w:val="FF0000"/>
              </w:rPr>
              <w:t>SINGLE PHASE HALL-EFFECT VOLTAGE &amp; CURRENT SENSOR CARD (V3)</w:t>
            </w:r>
          </w:p>
          <w:p w14:paraId="52D10F21" w14:textId="77777777" w:rsidR="000F2E2B" w:rsidRPr="000F2E2B" w:rsidRDefault="000F2E2B" w:rsidP="000F2E2B">
            <w:pPr>
              <w:tabs>
                <w:tab w:val="left" w:pos="0"/>
              </w:tabs>
              <w:ind w:left="30"/>
              <w:rPr>
                <w:color w:val="FF0000"/>
              </w:rPr>
            </w:pPr>
            <w:r w:rsidRPr="000F2E2B">
              <w:rPr>
                <w:color w:val="FF0000"/>
              </w:rPr>
              <w:t>2.NISC01: Single Phase Hall-effect Voltage &amp; Current Sensor Card (V3)</w:t>
            </w:r>
          </w:p>
          <w:p w14:paraId="393E407A" w14:textId="77777777" w:rsidR="000F2E2B" w:rsidRPr="000F2E2B" w:rsidRDefault="000F2E2B" w:rsidP="000F2E2B">
            <w:pPr>
              <w:tabs>
                <w:tab w:val="left" w:pos="0"/>
              </w:tabs>
              <w:ind w:left="30"/>
              <w:rPr>
                <w:color w:val="FF0000"/>
              </w:rPr>
            </w:pPr>
            <w:r w:rsidRPr="000F2E2B">
              <w:rPr>
                <w:color w:val="FF0000"/>
              </w:rPr>
              <w:t xml:space="preserve">Single Phase Sensor card is developed to sense 01 AC Voltage, 01 AC Current Signals. It is possible to add offset voltage for interfacing sensed signal with </w:t>
            </w:r>
            <w:r w:rsidRPr="000F2E2B">
              <w:rPr>
                <w:color w:val="FF0000"/>
              </w:rPr>
              <w:lastRenderedPageBreak/>
              <w:t>unipolar ADC, Amplitude calibration is also possible. More than Two Single Phase Sensor cards can be cascaded with each other, therefore increasing number of channels available.</w:t>
            </w:r>
          </w:p>
          <w:p w14:paraId="243C59D8" w14:textId="77777777" w:rsidR="000F2E2B" w:rsidRPr="000F2E2B" w:rsidRDefault="000F2E2B" w:rsidP="000F2E2B">
            <w:pPr>
              <w:tabs>
                <w:tab w:val="left" w:pos="0"/>
              </w:tabs>
              <w:ind w:left="30"/>
              <w:rPr>
                <w:color w:val="FF0000"/>
              </w:rPr>
            </w:pPr>
          </w:p>
          <w:p w14:paraId="3A4F7EEC" w14:textId="77777777" w:rsidR="000F2E2B" w:rsidRPr="000F2E2B" w:rsidRDefault="000F2E2B" w:rsidP="000F2E2B">
            <w:pPr>
              <w:tabs>
                <w:tab w:val="left" w:pos="0"/>
              </w:tabs>
              <w:ind w:left="30"/>
              <w:rPr>
                <w:color w:val="FF0000"/>
              </w:rPr>
            </w:pPr>
            <w:r w:rsidRPr="000F2E2B">
              <w:rPr>
                <w:color w:val="FF0000"/>
              </w:rPr>
              <w:t>Key features of Single-phase sensor card</w:t>
            </w:r>
          </w:p>
          <w:p w14:paraId="16C4FA34" w14:textId="77777777" w:rsidR="000F2E2B" w:rsidRPr="000F2E2B" w:rsidRDefault="000F2E2B" w:rsidP="000F2E2B">
            <w:pPr>
              <w:tabs>
                <w:tab w:val="left" w:pos="0"/>
              </w:tabs>
              <w:ind w:left="30"/>
              <w:rPr>
                <w:color w:val="FF0000"/>
              </w:rPr>
            </w:pPr>
          </w:p>
          <w:p w14:paraId="1DBF67E5" w14:textId="77777777" w:rsidR="000F2E2B" w:rsidRPr="000F2E2B" w:rsidRDefault="000F2E2B" w:rsidP="000F2E2B">
            <w:pPr>
              <w:tabs>
                <w:tab w:val="left" w:pos="0"/>
              </w:tabs>
              <w:ind w:left="30"/>
              <w:rPr>
                <w:color w:val="FF0000"/>
              </w:rPr>
            </w:pPr>
            <w:r w:rsidRPr="000F2E2B">
              <w:rPr>
                <w:color w:val="FF0000"/>
              </w:rPr>
              <w:t>Single Phase Sensor card with following features:</w:t>
            </w:r>
          </w:p>
          <w:p w14:paraId="53018F36" w14:textId="77777777" w:rsidR="000F2E2B" w:rsidRPr="000F2E2B" w:rsidRDefault="000F2E2B" w:rsidP="000F2E2B">
            <w:pPr>
              <w:tabs>
                <w:tab w:val="left" w:pos="0"/>
              </w:tabs>
              <w:ind w:left="30"/>
              <w:rPr>
                <w:color w:val="FF0000"/>
              </w:rPr>
            </w:pPr>
          </w:p>
          <w:p w14:paraId="7DDFEE58" w14:textId="77777777" w:rsidR="000F2E2B" w:rsidRPr="000F2E2B" w:rsidRDefault="000F2E2B" w:rsidP="000F2E2B">
            <w:pPr>
              <w:tabs>
                <w:tab w:val="left" w:pos="0"/>
              </w:tabs>
              <w:ind w:left="30"/>
              <w:rPr>
                <w:color w:val="FF0000"/>
              </w:rPr>
            </w:pPr>
            <w:r w:rsidRPr="000F2E2B">
              <w:rPr>
                <w:color w:val="FF0000"/>
              </w:rPr>
              <w:t xml:space="preserve">1.One AC/DC voltage measurement </w:t>
            </w:r>
          </w:p>
          <w:p w14:paraId="12C79D1C" w14:textId="77777777" w:rsidR="000F2E2B" w:rsidRPr="000F2E2B" w:rsidRDefault="000F2E2B" w:rsidP="000F2E2B">
            <w:pPr>
              <w:tabs>
                <w:tab w:val="left" w:pos="0"/>
              </w:tabs>
              <w:ind w:left="30"/>
              <w:rPr>
                <w:color w:val="FF0000"/>
              </w:rPr>
            </w:pPr>
          </w:p>
          <w:p w14:paraId="0EE2E775" w14:textId="77777777" w:rsidR="000F2E2B" w:rsidRPr="000F2E2B" w:rsidRDefault="000F2E2B" w:rsidP="000F2E2B">
            <w:pPr>
              <w:tabs>
                <w:tab w:val="left" w:pos="0"/>
              </w:tabs>
              <w:ind w:left="30"/>
              <w:rPr>
                <w:color w:val="FF0000"/>
              </w:rPr>
            </w:pPr>
            <w:r w:rsidRPr="000F2E2B">
              <w:rPr>
                <w:color w:val="FF0000"/>
              </w:rPr>
              <w:t>oOne voltage sensing using Hall-Voltage Sensor.</w:t>
            </w:r>
          </w:p>
          <w:p w14:paraId="31D63465" w14:textId="77777777" w:rsidR="000F2E2B" w:rsidRPr="000F2E2B" w:rsidRDefault="000F2E2B" w:rsidP="000F2E2B">
            <w:pPr>
              <w:tabs>
                <w:tab w:val="left" w:pos="0"/>
              </w:tabs>
              <w:ind w:left="30"/>
              <w:rPr>
                <w:color w:val="FF0000"/>
              </w:rPr>
            </w:pPr>
            <w:r w:rsidRPr="000F2E2B">
              <w:rPr>
                <w:color w:val="FF0000"/>
              </w:rPr>
              <w:t>o0-3V (peak-peak) output.</w:t>
            </w:r>
          </w:p>
          <w:p w14:paraId="01A4C5B6" w14:textId="77777777" w:rsidR="000F2E2B" w:rsidRPr="000F2E2B" w:rsidRDefault="000F2E2B" w:rsidP="000F2E2B">
            <w:pPr>
              <w:tabs>
                <w:tab w:val="left" w:pos="0"/>
              </w:tabs>
              <w:ind w:left="30"/>
              <w:rPr>
                <w:color w:val="FF0000"/>
              </w:rPr>
            </w:pPr>
            <w:r w:rsidRPr="000F2E2B">
              <w:rPr>
                <w:color w:val="FF0000"/>
              </w:rPr>
              <w:t>oUnipolar output with DC offset.</w:t>
            </w:r>
          </w:p>
          <w:p w14:paraId="29418161" w14:textId="77777777" w:rsidR="000F2E2B" w:rsidRPr="000F2E2B" w:rsidRDefault="000F2E2B" w:rsidP="000F2E2B">
            <w:pPr>
              <w:tabs>
                <w:tab w:val="left" w:pos="0"/>
              </w:tabs>
              <w:ind w:left="30"/>
              <w:rPr>
                <w:color w:val="FF0000"/>
              </w:rPr>
            </w:pPr>
            <w:r w:rsidRPr="000F2E2B">
              <w:rPr>
                <w:color w:val="FF0000"/>
              </w:rPr>
              <w:t>oSuitable for interfacing with unipolar ADC channel.</w:t>
            </w:r>
          </w:p>
          <w:p w14:paraId="510D2ACC" w14:textId="77777777" w:rsidR="000F2E2B" w:rsidRPr="000F2E2B" w:rsidRDefault="000F2E2B" w:rsidP="000F2E2B">
            <w:pPr>
              <w:tabs>
                <w:tab w:val="left" w:pos="0"/>
              </w:tabs>
              <w:ind w:left="30"/>
              <w:rPr>
                <w:color w:val="FF0000"/>
              </w:rPr>
            </w:pPr>
            <w:r w:rsidRPr="000F2E2B">
              <w:rPr>
                <w:color w:val="FF0000"/>
              </w:rPr>
              <w:t>oIsolated instrument</w:t>
            </w:r>
          </w:p>
          <w:p w14:paraId="012FC12C" w14:textId="77777777" w:rsidR="000F2E2B" w:rsidRPr="000F2E2B" w:rsidRDefault="000F2E2B" w:rsidP="000F2E2B">
            <w:pPr>
              <w:tabs>
                <w:tab w:val="left" w:pos="0"/>
              </w:tabs>
              <w:ind w:left="30"/>
              <w:rPr>
                <w:color w:val="FF0000"/>
              </w:rPr>
            </w:pPr>
            <w:r w:rsidRPr="000F2E2B">
              <w:rPr>
                <w:color w:val="FF0000"/>
              </w:rPr>
              <w:t>2.One AC/DC current measurement</w:t>
            </w:r>
          </w:p>
          <w:p w14:paraId="201263BE" w14:textId="77777777" w:rsidR="000F2E2B" w:rsidRPr="000F2E2B" w:rsidRDefault="000F2E2B" w:rsidP="000F2E2B">
            <w:pPr>
              <w:tabs>
                <w:tab w:val="left" w:pos="0"/>
              </w:tabs>
              <w:ind w:left="30"/>
              <w:rPr>
                <w:color w:val="FF0000"/>
              </w:rPr>
            </w:pPr>
          </w:p>
          <w:p w14:paraId="7C8930AF" w14:textId="77777777" w:rsidR="000F2E2B" w:rsidRPr="000F2E2B" w:rsidRDefault="000F2E2B" w:rsidP="000F2E2B">
            <w:pPr>
              <w:tabs>
                <w:tab w:val="left" w:pos="0"/>
              </w:tabs>
              <w:ind w:left="30"/>
              <w:rPr>
                <w:color w:val="FF0000"/>
              </w:rPr>
            </w:pPr>
            <w:r w:rsidRPr="000F2E2B">
              <w:rPr>
                <w:color w:val="FF0000"/>
              </w:rPr>
              <w:t>oIsolated measurement.</w:t>
            </w:r>
          </w:p>
          <w:p w14:paraId="361DABEA" w14:textId="77777777" w:rsidR="000F2E2B" w:rsidRPr="000F2E2B" w:rsidRDefault="000F2E2B" w:rsidP="000F2E2B">
            <w:pPr>
              <w:tabs>
                <w:tab w:val="left" w:pos="0"/>
              </w:tabs>
              <w:ind w:left="30"/>
              <w:rPr>
                <w:color w:val="FF0000"/>
              </w:rPr>
            </w:pPr>
            <w:r w:rsidRPr="000F2E2B">
              <w:rPr>
                <w:color w:val="FF0000"/>
              </w:rPr>
              <w:t>oOne current sensing using Hall-Current Sensor.</w:t>
            </w:r>
          </w:p>
          <w:p w14:paraId="2B58F551" w14:textId="77777777" w:rsidR="000F2E2B" w:rsidRPr="000F2E2B" w:rsidRDefault="000F2E2B" w:rsidP="000F2E2B">
            <w:pPr>
              <w:tabs>
                <w:tab w:val="left" w:pos="0"/>
              </w:tabs>
              <w:ind w:left="30"/>
              <w:rPr>
                <w:color w:val="FF0000"/>
              </w:rPr>
            </w:pPr>
            <w:r w:rsidRPr="000F2E2B">
              <w:rPr>
                <w:color w:val="FF0000"/>
              </w:rPr>
              <w:t>o0-3V (peak-peak) output.</w:t>
            </w:r>
          </w:p>
          <w:p w14:paraId="0EC7FEF1" w14:textId="77777777" w:rsidR="000F2E2B" w:rsidRPr="000F2E2B" w:rsidRDefault="000F2E2B" w:rsidP="000F2E2B">
            <w:pPr>
              <w:tabs>
                <w:tab w:val="left" w:pos="0"/>
              </w:tabs>
              <w:ind w:left="30"/>
              <w:rPr>
                <w:color w:val="FF0000"/>
              </w:rPr>
            </w:pPr>
            <w:r w:rsidRPr="000F2E2B">
              <w:rPr>
                <w:color w:val="FF0000"/>
              </w:rPr>
              <w:t>oUnipolar output with DC offset.</w:t>
            </w:r>
          </w:p>
          <w:p w14:paraId="298C2736" w14:textId="77777777" w:rsidR="000F2E2B" w:rsidRPr="000F2E2B" w:rsidRDefault="000F2E2B" w:rsidP="000F2E2B">
            <w:pPr>
              <w:tabs>
                <w:tab w:val="left" w:pos="0"/>
              </w:tabs>
              <w:ind w:left="30"/>
              <w:rPr>
                <w:color w:val="FF0000"/>
              </w:rPr>
            </w:pPr>
            <w:r w:rsidRPr="000F2E2B">
              <w:rPr>
                <w:color w:val="FF0000"/>
              </w:rPr>
              <w:t>oSuitable for interfacing with unipolar ADC channel.</w:t>
            </w:r>
          </w:p>
          <w:p w14:paraId="00C91D49" w14:textId="77777777" w:rsidR="000F2E2B" w:rsidRPr="000F2E2B" w:rsidRDefault="000F2E2B" w:rsidP="000F2E2B">
            <w:pPr>
              <w:tabs>
                <w:tab w:val="left" w:pos="0"/>
              </w:tabs>
              <w:ind w:left="30"/>
              <w:rPr>
                <w:color w:val="FF0000"/>
              </w:rPr>
            </w:pPr>
          </w:p>
          <w:p w14:paraId="3E7524C1" w14:textId="77777777" w:rsidR="000F2E2B" w:rsidRPr="000F2E2B" w:rsidRDefault="000F2E2B" w:rsidP="000F2E2B">
            <w:pPr>
              <w:tabs>
                <w:tab w:val="left" w:pos="0"/>
              </w:tabs>
              <w:ind w:left="30"/>
              <w:rPr>
                <w:color w:val="FF0000"/>
              </w:rPr>
            </w:pPr>
            <w:r w:rsidRPr="000F2E2B">
              <w:rPr>
                <w:color w:val="FF0000"/>
              </w:rPr>
              <w:t>3.Auxiliary power supply and connectors for power connections.</w:t>
            </w:r>
          </w:p>
          <w:p w14:paraId="2F0FD289" w14:textId="77777777" w:rsidR="000F2E2B" w:rsidRPr="000F2E2B" w:rsidRDefault="000F2E2B" w:rsidP="000F2E2B">
            <w:pPr>
              <w:tabs>
                <w:tab w:val="left" w:pos="0"/>
              </w:tabs>
              <w:ind w:left="30"/>
              <w:rPr>
                <w:color w:val="FF0000"/>
              </w:rPr>
            </w:pPr>
            <w:r w:rsidRPr="000F2E2B">
              <w:rPr>
                <w:color w:val="FF0000"/>
              </w:rPr>
              <w:t>4.Two or more cards can be cascaded together with expansion connectors when necessary.</w:t>
            </w:r>
          </w:p>
          <w:p w14:paraId="0D0CAF95" w14:textId="77777777" w:rsidR="000F2E2B" w:rsidRPr="000F2E2B" w:rsidRDefault="000F2E2B" w:rsidP="000F2E2B">
            <w:pPr>
              <w:tabs>
                <w:tab w:val="left" w:pos="0"/>
              </w:tabs>
              <w:ind w:left="30"/>
              <w:rPr>
                <w:color w:val="FF0000"/>
              </w:rPr>
            </w:pPr>
            <w:r w:rsidRPr="000F2E2B">
              <w:rPr>
                <w:color w:val="FF0000"/>
              </w:rPr>
              <w:t>5.Hall-current Sensor Specifications</w:t>
            </w:r>
          </w:p>
          <w:p w14:paraId="3AB8AA7D" w14:textId="77777777" w:rsidR="000F2E2B" w:rsidRPr="000F2E2B" w:rsidRDefault="000F2E2B" w:rsidP="000F2E2B">
            <w:pPr>
              <w:tabs>
                <w:tab w:val="left" w:pos="0"/>
              </w:tabs>
              <w:ind w:left="30"/>
              <w:rPr>
                <w:color w:val="FF0000"/>
              </w:rPr>
            </w:pPr>
          </w:p>
          <w:p w14:paraId="59716290" w14:textId="77777777" w:rsidR="000F2E2B" w:rsidRPr="000F2E2B" w:rsidRDefault="000F2E2B" w:rsidP="000F2E2B">
            <w:pPr>
              <w:tabs>
                <w:tab w:val="left" w:pos="0"/>
              </w:tabs>
              <w:ind w:left="30"/>
              <w:rPr>
                <w:color w:val="FF0000"/>
              </w:rPr>
            </w:pPr>
            <w:r w:rsidRPr="000F2E2B">
              <w:rPr>
                <w:color w:val="FF0000"/>
              </w:rPr>
              <w:t>oVout Output voltage at Ir, TA=25?: 4V.</w:t>
            </w:r>
          </w:p>
          <w:p w14:paraId="6DDF1064" w14:textId="77777777" w:rsidR="000F2E2B" w:rsidRPr="000F2E2B" w:rsidRDefault="000F2E2B" w:rsidP="000F2E2B">
            <w:pPr>
              <w:tabs>
                <w:tab w:val="left" w:pos="0"/>
              </w:tabs>
              <w:ind w:left="30"/>
              <w:rPr>
                <w:color w:val="FF0000"/>
              </w:rPr>
            </w:pPr>
            <w:r w:rsidRPr="000F2E2B">
              <w:rPr>
                <w:color w:val="FF0000"/>
              </w:rPr>
              <w:t>oOutput Impedance &lt;170 ohm.</w:t>
            </w:r>
          </w:p>
          <w:p w14:paraId="2184C39E" w14:textId="77777777" w:rsidR="000F2E2B" w:rsidRPr="000F2E2B" w:rsidRDefault="000F2E2B" w:rsidP="000F2E2B">
            <w:pPr>
              <w:tabs>
                <w:tab w:val="left" w:pos="0"/>
              </w:tabs>
              <w:ind w:left="30"/>
              <w:rPr>
                <w:color w:val="FF0000"/>
              </w:rPr>
            </w:pPr>
            <w:r w:rsidRPr="000F2E2B">
              <w:rPr>
                <w:color w:val="FF0000"/>
              </w:rPr>
              <w:t>oLoad Resistor &gt;10Kohm.</w:t>
            </w:r>
          </w:p>
          <w:p w14:paraId="7D513E77" w14:textId="77777777" w:rsidR="000F2E2B" w:rsidRPr="000F2E2B" w:rsidRDefault="000F2E2B" w:rsidP="000F2E2B">
            <w:pPr>
              <w:tabs>
                <w:tab w:val="left" w:pos="0"/>
              </w:tabs>
              <w:ind w:left="30"/>
              <w:rPr>
                <w:color w:val="FF0000"/>
              </w:rPr>
            </w:pPr>
            <w:r w:rsidRPr="000F2E2B">
              <w:rPr>
                <w:color w:val="FF0000"/>
              </w:rPr>
              <w:t>oVcc Supply Voltage: ±15V ±5%.</w:t>
            </w:r>
          </w:p>
          <w:p w14:paraId="30D652AB" w14:textId="77777777" w:rsidR="000F2E2B" w:rsidRPr="000F2E2B" w:rsidRDefault="000F2E2B" w:rsidP="000F2E2B">
            <w:pPr>
              <w:tabs>
                <w:tab w:val="left" w:pos="0"/>
              </w:tabs>
              <w:ind w:left="30"/>
              <w:rPr>
                <w:color w:val="FF0000"/>
              </w:rPr>
            </w:pPr>
            <w:r w:rsidRPr="000F2E2B">
              <w:rPr>
                <w:color w:val="FF0000"/>
              </w:rPr>
              <w:t>oCurrent Consumption &lt;20mA.</w:t>
            </w:r>
          </w:p>
          <w:p w14:paraId="292E3247" w14:textId="77777777" w:rsidR="000F2E2B" w:rsidRPr="000F2E2B" w:rsidRDefault="000F2E2B" w:rsidP="000F2E2B">
            <w:pPr>
              <w:tabs>
                <w:tab w:val="left" w:pos="0"/>
              </w:tabs>
              <w:ind w:left="30"/>
              <w:rPr>
                <w:color w:val="FF0000"/>
              </w:rPr>
            </w:pPr>
            <w:r w:rsidRPr="000F2E2B">
              <w:rPr>
                <w:color w:val="FF0000"/>
              </w:rPr>
              <w:t>oAccuracy at Ir, TA=25? (without offset) &lt;1%.</w:t>
            </w:r>
          </w:p>
          <w:p w14:paraId="6C4BA48F" w14:textId="77777777" w:rsidR="000F2E2B" w:rsidRPr="000F2E2B" w:rsidRDefault="000F2E2B" w:rsidP="000F2E2B">
            <w:pPr>
              <w:tabs>
                <w:tab w:val="left" w:pos="0"/>
              </w:tabs>
              <w:ind w:left="30"/>
              <w:rPr>
                <w:color w:val="FF0000"/>
              </w:rPr>
            </w:pPr>
            <w:r w:rsidRPr="000F2E2B">
              <w:rPr>
                <w:color w:val="FF0000"/>
              </w:rPr>
              <w:t>oLinearity from 0 to Ir, TA=25?.</w:t>
            </w:r>
          </w:p>
          <w:p w14:paraId="0E2A209F" w14:textId="4E4E43B8" w:rsidR="000F2E2B" w:rsidRPr="007053D0" w:rsidRDefault="000F2E2B" w:rsidP="000F2E2B">
            <w:pPr>
              <w:tabs>
                <w:tab w:val="left" w:pos="0"/>
              </w:tabs>
              <w:ind w:left="30"/>
              <w:rPr>
                <w:color w:val="FF0000"/>
              </w:rPr>
            </w:pPr>
            <w:r w:rsidRPr="000F2E2B">
              <w:rPr>
                <w:color w:val="FF0000"/>
              </w:rPr>
              <w:t>oFrequency Bandwidth (-3dB) 50KHz.</w:t>
            </w:r>
          </w:p>
        </w:tc>
        <w:tc>
          <w:tcPr>
            <w:tcW w:w="1060" w:type="dxa"/>
          </w:tcPr>
          <w:p w14:paraId="01323374" w14:textId="5830F9E9" w:rsidR="007053D0" w:rsidRDefault="007053D0"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1AC37CC2"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0F2E2B">
              <w:rPr>
                <w:rFonts w:ascii="Times New Roman" w:hAnsi="Times New Roman" w:cs="Times New Roman"/>
                <w:b/>
                <w:color w:val="FF0000"/>
              </w:rPr>
              <w:t>BIT/PUR/LTE</w:t>
            </w:r>
            <w:r w:rsidR="000F2E2B" w:rsidRPr="00EA60F8">
              <w:rPr>
                <w:rFonts w:ascii="Times New Roman" w:hAnsi="Times New Roman" w:cs="Times New Roman"/>
                <w:b/>
                <w:color w:val="FF0000"/>
              </w:rPr>
              <w:t>/</w:t>
            </w:r>
            <w:r w:rsidR="000F2E2B">
              <w:rPr>
                <w:rFonts w:ascii="Times New Roman" w:hAnsi="Times New Roman" w:cs="Times New Roman"/>
                <w:b/>
                <w:color w:val="FF0000"/>
              </w:rPr>
              <w:t>EEE/21-22</w:t>
            </w:r>
            <w:r w:rsidR="000F2E2B" w:rsidRPr="00EA60F8">
              <w:rPr>
                <w:rFonts w:ascii="Times New Roman" w:hAnsi="Times New Roman" w:cs="Times New Roman"/>
                <w:b/>
                <w:color w:val="FF0000"/>
              </w:rPr>
              <w:t>/</w:t>
            </w:r>
            <w:r w:rsidR="000F2E2B">
              <w:rPr>
                <w:rFonts w:ascii="Times New Roman" w:hAnsi="Times New Roman" w:cs="Times New Roman"/>
                <w:b/>
                <w:color w:val="FF0000"/>
              </w:rPr>
              <w:t>/IC000947/2021</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r>
      <w:r w:rsidRPr="00D96D3C">
        <w:rPr>
          <w:rStyle w:val="Heading2Char"/>
          <w:color w:val="000000" w:themeColor="text1"/>
          <w:sz w:val="20"/>
          <w:szCs w:val="20"/>
        </w:rPr>
        <w:lastRenderedPageBreak/>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lastRenderedPageBreak/>
        <w:t>Declaration required by the vendor that the price quoted are lowest that I have supplied to any other organization.</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F7B3" w14:textId="77777777" w:rsidR="00F323D7" w:rsidRDefault="00F323D7" w:rsidP="00B44628">
      <w:pPr>
        <w:spacing w:after="0" w:line="240" w:lineRule="auto"/>
      </w:pPr>
      <w:r>
        <w:separator/>
      </w:r>
    </w:p>
  </w:endnote>
  <w:endnote w:type="continuationSeparator" w:id="0">
    <w:p w14:paraId="2249A088" w14:textId="77777777" w:rsidR="00F323D7" w:rsidRDefault="00F323D7"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A9E7" w14:textId="77777777" w:rsidR="00F323D7" w:rsidRDefault="00F323D7" w:rsidP="00B44628">
      <w:pPr>
        <w:spacing w:after="0" w:line="240" w:lineRule="auto"/>
      </w:pPr>
      <w:r>
        <w:separator/>
      </w:r>
    </w:p>
  </w:footnote>
  <w:footnote w:type="continuationSeparator" w:id="0">
    <w:p w14:paraId="6DB48FC6" w14:textId="77777777" w:rsidR="00F323D7" w:rsidRDefault="00F323D7"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F323D7"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F323D7"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F323D7"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0F2E2B"/>
    <w:rsid w:val="00103420"/>
    <w:rsid w:val="0011492E"/>
    <w:rsid w:val="00121F67"/>
    <w:rsid w:val="001616D9"/>
    <w:rsid w:val="00162D34"/>
    <w:rsid w:val="001674DE"/>
    <w:rsid w:val="001711C0"/>
    <w:rsid w:val="001746FA"/>
    <w:rsid w:val="001A2D8B"/>
    <w:rsid w:val="001A4AE4"/>
    <w:rsid w:val="001B3624"/>
    <w:rsid w:val="001B3ACE"/>
    <w:rsid w:val="001C0B9A"/>
    <w:rsid w:val="001C0BF3"/>
    <w:rsid w:val="001C1C4D"/>
    <w:rsid w:val="001D6478"/>
    <w:rsid w:val="001D74AE"/>
    <w:rsid w:val="001F278E"/>
    <w:rsid w:val="001F4710"/>
    <w:rsid w:val="00211C98"/>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1650A"/>
    <w:rsid w:val="00627677"/>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7433A"/>
    <w:rsid w:val="00880A54"/>
    <w:rsid w:val="008820F8"/>
    <w:rsid w:val="008838E3"/>
    <w:rsid w:val="00890FCB"/>
    <w:rsid w:val="008B7889"/>
    <w:rsid w:val="008B7F05"/>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323D7"/>
    <w:rsid w:val="00F46FC7"/>
    <w:rsid w:val="00F50C89"/>
    <w:rsid w:val="00F57A02"/>
    <w:rsid w:val="00F678A3"/>
    <w:rsid w:val="00F7083D"/>
    <w:rsid w:val="00F70C9E"/>
    <w:rsid w:val="00F75252"/>
    <w:rsid w:val="00F84E31"/>
    <w:rsid w:val="00F951A9"/>
    <w:rsid w:val="00FA2235"/>
    <w:rsid w:val="00FB0390"/>
    <w:rsid w:val="00FD4C68"/>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5</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76</cp:revision>
  <cp:lastPrinted>2022-03-08T14:27:00Z</cp:lastPrinted>
  <dcterms:created xsi:type="dcterms:W3CDTF">2017-08-08T09:39:00Z</dcterms:created>
  <dcterms:modified xsi:type="dcterms:W3CDTF">2022-03-08T14:27:00Z</dcterms:modified>
</cp:coreProperties>
</file>