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F4" w:rsidRDefault="00D92CDA" w:rsidP="00D25BF4">
      <w:pPr>
        <w:tabs>
          <w:tab w:val="left" w:pos="0"/>
        </w:tabs>
        <w:jc w:val="center"/>
        <w:rPr>
          <w:rFonts w:ascii="Times New Roman" w:hAnsi="Times New Roman" w:cs="Times New Roman"/>
          <w:b/>
          <w:u w:val="single"/>
        </w:rPr>
      </w:pPr>
      <w:r>
        <w:rPr>
          <w:rFonts w:ascii="Times New Roman" w:hAnsi="Times New Roman" w:cs="Times New Roman"/>
          <w:b/>
          <w:u w:val="single"/>
        </w:rPr>
        <w:t xml:space="preserve">SHORT TERM </w:t>
      </w:r>
      <w:r w:rsidR="00D25BF4" w:rsidRPr="00BF7AEA">
        <w:rPr>
          <w:rFonts w:ascii="Times New Roman" w:hAnsi="Times New Roman" w:cs="Times New Roman"/>
          <w:b/>
          <w:u w:val="single"/>
        </w:rPr>
        <w:t xml:space="preserve">TENDER </w:t>
      </w:r>
      <w:r w:rsidR="001616D9" w:rsidRPr="00BF7AEA">
        <w:rPr>
          <w:rFonts w:ascii="Times New Roman" w:hAnsi="Times New Roman" w:cs="Times New Roman"/>
          <w:b/>
          <w:u w:val="single"/>
        </w:rPr>
        <w:t>ENQUIRY</w:t>
      </w:r>
      <w:r w:rsidR="001616D9">
        <w:rPr>
          <w:rFonts w:ascii="Times New Roman" w:hAnsi="Times New Roman" w:cs="Times New Roman"/>
          <w:b/>
          <w:u w:val="single"/>
        </w:rPr>
        <w:t xml:space="preserve"> </w:t>
      </w:r>
    </w:p>
    <w:p w:rsidR="00D25BF4" w:rsidRPr="00EA60F8" w:rsidRDefault="00D25BF4" w:rsidP="00D25BF4">
      <w:pPr>
        <w:tabs>
          <w:tab w:val="left" w:pos="0"/>
        </w:tabs>
        <w:rPr>
          <w:rFonts w:ascii="Times New Roman" w:hAnsi="Times New Roman" w:cs="Times New Roman"/>
          <w:b/>
          <w:color w:val="FF0000"/>
        </w:rPr>
      </w:pPr>
      <w:r w:rsidRPr="00EA60F8">
        <w:rPr>
          <w:rFonts w:ascii="Times New Roman" w:hAnsi="Times New Roman" w:cs="Times New Roman"/>
          <w:b/>
          <w:color w:val="FF0000"/>
        </w:rPr>
        <w:t>BIT/PUR/LTE/</w:t>
      </w:r>
      <w:r w:rsidR="00035F9E">
        <w:rPr>
          <w:rFonts w:ascii="Times New Roman" w:hAnsi="Times New Roman" w:cs="Times New Roman"/>
          <w:b/>
          <w:color w:val="FF0000"/>
        </w:rPr>
        <w:t>PH</w:t>
      </w:r>
      <w:r w:rsidR="0092127C">
        <w:rPr>
          <w:rFonts w:ascii="Times New Roman" w:hAnsi="Times New Roman" w:cs="Times New Roman"/>
          <w:b/>
          <w:color w:val="FF0000"/>
        </w:rPr>
        <w:t>Y</w:t>
      </w:r>
      <w:r w:rsidRPr="00EA60F8">
        <w:rPr>
          <w:rFonts w:ascii="Times New Roman" w:hAnsi="Times New Roman" w:cs="Times New Roman"/>
          <w:b/>
          <w:color w:val="FF0000"/>
        </w:rPr>
        <w:t>/</w:t>
      </w:r>
      <w:r w:rsidR="009C194A">
        <w:rPr>
          <w:rFonts w:ascii="Times New Roman" w:hAnsi="Times New Roman" w:cs="Times New Roman"/>
          <w:b/>
          <w:color w:val="FF0000"/>
        </w:rPr>
        <w:t>2</w:t>
      </w:r>
      <w:r w:rsidR="004625D7">
        <w:rPr>
          <w:rFonts w:ascii="Times New Roman" w:hAnsi="Times New Roman" w:cs="Times New Roman"/>
          <w:b/>
          <w:color w:val="FF0000"/>
        </w:rPr>
        <w:t>1</w:t>
      </w:r>
      <w:r w:rsidR="009C194A">
        <w:rPr>
          <w:rFonts w:ascii="Times New Roman" w:hAnsi="Times New Roman" w:cs="Times New Roman"/>
          <w:b/>
          <w:color w:val="FF0000"/>
        </w:rPr>
        <w:t>-2</w:t>
      </w:r>
      <w:r w:rsidR="004625D7">
        <w:rPr>
          <w:rFonts w:ascii="Times New Roman" w:hAnsi="Times New Roman" w:cs="Times New Roman"/>
          <w:b/>
          <w:color w:val="FF0000"/>
        </w:rPr>
        <w:t>2</w:t>
      </w:r>
      <w:r w:rsidRPr="00EA60F8">
        <w:rPr>
          <w:rFonts w:ascii="Times New Roman" w:hAnsi="Times New Roman" w:cs="Times New Roman"/>
          <w:b/>
          <w:color w:val="FF0000"/>
        </w:rPr>
        <w:t>/</w:t>
      </w:r>
      <w:r w:rsidR="00385A38">
        <w:rPr>
          <w:rFonts w:ascii="Times New Roman" w:hAnsi="Times New Roman" w:cs="Times New Roman"/>
          <w:b/>
          <w:color w:val="FF0000"/>
        </w:rPr>
        <w:t>/IC/00</w:t>
      </w:r>
      <w:r w:rsidR="006E0F76">
        <w:rPr>
          <w:rFonts w:ascii="Times New Roman" w:hAnsi="Times New Roman" w:cs="Times New Roman"/>
          <w:b/>
          <w:color w:val="FF0000"/>
        </w:rPr>
        <w:t>0</w:t>
      </w:r>
      <w:r w:rsidR="00B90E9A">
        <w:rPr>
          <w:rFonts w:ascii="Times New Roman" w:hAnsi="Times New Roman" w:cs="Times New Roman"/>
          <w:b/>
          <w:color w:val="FF0000"/>
        </w:rPr>
        <w:t>6</w:t>
      </w:r>
      <w:r w:rsidR="00A72581">
        <w:rPr>
          <w:rFonts w:ascii="Times New Roman" w:hAnsi="Times New Roman" w:cs="Times New Roman"/>
          <w:b/>
          <w:color w:val="FF0000"/>
        </w:rPr>
        <w:t>5</w:t>
      </w:r>
      <w:r w:rsidR="00DB049A">
        <w:rPr>
          <w:rFonts w:ascii="Times New Roman" w:hAnsi="Times New Roman" w:cs="Times New Roman"/>
          <w:b/>
          <w:color w:val="FF0000"/>
        </w:rPr>
        <w:t>5</w:t>
      </w:r>
      <w:r w:rsidR="00900D0D">
        <w:rPr>
          <w:rFonts w:ascii="Times New Roman" w:hAnsi="Times New Roman" w:cs="Times New Roman"/>
          <w:b/>
          <w:color w:val="FF0000"/>
        </w:rPr>
        <w:t xml:space="preserve">       </w:t>
      </w:r>
      <w:r>
        <w:rPr>
          <w:rFonts w:ascii="Times New Roman" w:hAnsi="Times New Roman" w:cs="Times New Roman"/>
          <w:b/>
          <w:color w:val="FF0000"/>
        </w:rPr>
        <w:tab/>
      </w:r>
      <w:r>
        <w:rPr>
          <w:rFonts w:ascii="Times New Roman" w:hAnsi="Times New Roman" w:cs="Times New Roman"/>
          <w:b/>
          <w:color w:val="FF0000"/>
        </w:rPr>
        <w:tab/>
      </w:r>
      <w:r w:rsidR="005C3528">
        <w:rPr>
          <w:rFonts w:ascii="Times New Roman" w:hAnsi="Times New Roman" w:cs="Times New Roman"/>
          <w:b/>
          <w:color w:val="FF0000"/>
        </w:rPr>
        <w:t xml:space="preserve">        </w:t>
      </w:r>
      <w:r w:rsidR="006E0F76">
        <w:rPr>
          <w:rFonts w:ascii="Times New Roman" w:hAnsi="Times New Roman" w:cs="Times New Roman"/>
          <w:b/>
          <w:color w:val="FF0000"/>
        </w:rPr>
        <w:t xml:space="preserve">               </w:t>
      </w:r>
      <w:r>
        <w:rPr>
          <w:rFonts w:ascii="Times New Roman" w:hAnsi="Times New Roman" w:cs="Times New Roman"/>
          <w:b/>
          <w:color w:val="FF0000"/>
        </w:rPr>
        <w:t>DATE:</w:t>
      </w:r>
      <w:r w:rsidR="00DA5949">
        <w:rPr>
          <w:rFonts w:ascii="Times New Roman" w:hAnsi="Times New Roman" w:cs="Times New Roman"/>
          <w:b/>
          <w:color w:val="FF0000"/>
        </w:rPr>
        <w:t xml:space="preserve"> </w:t>
      </w:r>
      <w:r w:rsidR="00E02A57">
        <w:rPr>
          <w:rFonts w:ascii="Times New Roman" w:hAnsi="Times New Roman" w:cs="Times New Roman"/>
          <w:b/>
          <w:color w:val="FF0000"/>
        </w:rPr>
        <w:t>12</w:t>
      </w:r>
      <w:r>
        <w:rPr>
          <w:rFonts w:ascii="Times New Roman" w:hAnsi="Times New Roman" w:cs="Times New Roman"/>
          <w:b/>
          <w:color w:val="FF0000"/>
        </w:rPr>
        <w:t>/</w:t>
      </w:r>
      <w:r w:rsidR="00E02A57">
        <w:rPr>
          <w:rFonts w:ascii="Times New Roman" w:hAnsi="Times New Roman" w:cs="Times New Roman"/>
          <w:b/>
          <w:color w:val="FF0000"/>
        </w:rPr>
        <w:t>0</w:t>
      </w:r>
      <w:r w:rsidR="00A72581">
        <w:rPr>
          <w:rFonts w:ascii="Times New Roman" w:hAnsi="Times New Roman" w:cs="Times New Roman"/>
          <w:b/>
          <w:color w:val="FF0000"/>
        </w:rPr>
        <w:t>1</w:t>
      </w:r>
      <w:r>
        <w:rPr>
          <w:rFonts w:ascii="Times New Roman" w:hAnsi="Times New Roman" w:cs="Times New Roman"/>
          <w:b/>
          <w:color w:val="FF0000"/>
        </w:rPr>
        <w:t>/20</w:t>
      </w:r>
      <w:r w:rsidR="009C194A">
        <w:rPr>
          <w:rFonts w:ascii="Times New Roman" w:hAnsi="Times New Roman" w:cs="Times New Roman"/>
          <w:b/>
          <w:color w:val="FF0000"/>
        </w:rPr>
        <w:t>2</w:t>
      </w:r>
      <w:r w:rsidR="00E02A57">
        <w:rPr>
          <w:rFonts w:ascii="Times New Roman" w:hAnsi="Times New Roman" w:cs="Times New Roman"/>
          <w:b/>
          <w:color w:val="FF0000"/>
        </w:rPr>
        <w:t>2</w:t>
      </w:r>
    </w:p>
    <w:p w:rsidR="00035F9E" w:rsidRDefault="00D25BF4" w:rsidP="006805F7">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D25BF4" w:rsidRPr="004D7B01" w:rsidRDefault="00A465A8" w:rsidP="00D25BF4">
      <w:pPr>
        <w:tabs>
          <w:tab w:val="left" w:pos="0"/>
        </w:tabs>
        <w:rPr>
          <w:rFonts w:ascii="Times New Roman" w:hAnsi="Times New Roman" w:cs="Times New Roman"/>
          <w:sz w:val="16"/>
          <w:szCs w:val="16"/>
        </w:rPr>
      </w:pPr>
      <w:r w:rsidRPr="00735449">
        <w:rPr>
          <w:rFonts w:ascii="Times New Roman" w:hAnsi="Times New Roman" w:cs="Times New Roman"/>
          <w:b/>
          <w:bCs/>
          <w:color w:val="000000" w:themeColor="text1"/>
        </w:rPr>
        <w:t xml:space="preserve">M/s. </w:t>
      </w: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D20F6C" w:rsidRDefault="00D25BF4" w:rsidP="00D25BF4">
      <w:pPr>
        <w:tabs>
          <w:tab w:val="left" w:pos="0"/>
        </w:tabs>
        <w:rPr>
          <w:rFonts w:ascii="Times New Roman" w:hAnsi="Times New Roman" w:cs="Times New Roman"/>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9F4BC0">
        <w:rPr>
          <w:rFonts w:ascii="Times New Roman" w:hAnsi="Times New Roman" w:cs="Times New Roman"/>
        </w:rPr>
        <w:t xml:space="preserve">of </w:t>
      </w:r>
      <w:r w:rsidR="00035F9E">
        <w:rPr>
          <w:rFonts w:ascii="Times New Roman" w:hAnsi="Times New Roman" w:cs="Times New Roman"/>
        </w:rPr>
        <w:t xml:space="preserve"> </w:t>
      </w:r>
      <w:r w:rsidR="00D20F6C" w:rsidRPr="00A9213D">
        <w:rPr>
          <w:color w:val="FF0000"/>
          <w:sz w:val="24"/>
        </w:rPr>
        <w:t>QUARTER WAVE-PLATE, HALF WAVE-PLATES</w:t>
      </w:r>
      <w:r w:rsidR="00D20F6C">
        <w:rPr>
          <w:color w:val="FF0000"/>
          <w:sz w:val="24"/>
        </w:rPr>
        <w:t>.</w:t>
      </w:r>
    </w:p>
    <w:p w:rsidR="00D25BF4" w:rsidRDefault="00D20F6C" w:rsidP="00D25BF4">
      <w:pPr>
        <w:tabs>
          <w:tab w:val="left" w:pos="0"/>
        </w:tabs>
        <w:rPr>
          <w:rFonts w:ascii="Times New Roman" w:hAnsi="Times New Roman" w:cs="Times New Roman"/>
        </w:rPr>
      </w:pPr>
      <w:r>
        <w:rPr>
          <w:rFonts w:ascii="Times New Roman" w:hAnsi="Times New Roman" w:cs="Times New Roman"/>
        </w:rPr>
        <w:t>Y</w:t>
      </w:r>
      <w:r w:rsidR="00D25BF4">
        <w:rPr>
          <w:rFonts w:ascii="Times New Roman" w:hAnsi="Times New Roman" w:cs="Times New Roman"/>
        </w:rPr>
        <w:t xml:space="preserve">ou are requested to submit most competitive rates(s) for the following item(s) as per details given below (Quotations may be sent by e-mail, hand or by post): </w:t>
      </w:r>
    </w:p>
    <w:tbl>
      <w:tblPr>
        <w:tblStyle w:val="TableGrid"/>
        <w:tblW w:w="9288" w:type="dxa"/>
        <w:tblLook w:val="04A0" w:firstRow="1" w:lastRow="0" w:firstColumn="1" w:lastColumn="0" w:noHBand="0" w:noVBand="1"/>
      </w:tblPr>
      <w:tblGrid>
        <w:gridCol w:w="5353"/>
        <w:gridCol w:w="3935"/>
      </w:tblGrid>
      <w:tr w:rsidR="004D7B01" w:rsidTr="00CC4737">
        <w:tc>
          <w:tcPr>
            <w:tcW w:w="5353" w:type="dxa"/>
          </w:tcPr>
          <w:p w:rsidR="004D7B01" w:rsidRPr="005B03DF" w:rsidRDefault="004D7B01" w:rsidP="00CC4737">
            <w:pPr>
              <w:autoSpaceDE w:val="0"/>
              <w:autoSpaceDN w:val="0"/>
              <w:adjustRightInd w:val="0"/>
              <w:rPr>
                <w:rFonts w:ascii="Times New Roman" w:hAnsi="Times New Roman" w:cs="Times New Roman"/>
                <w:color w:val="0000FF" w:themeColor="hyperlink"/>
                <w:u w:val="single"/>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w:t>
            </w:r>
            <w:r w:rsidR="00CC4737">
              <w:rPr>
                <w:rFonts w:ascii="Times New Roman" w:eastAsiaTheme="minorHAnsi" w:hAnsi="Times New Roman" w:cs="Times New Roman"/>
                <w:color w:val="000000"/>
                <w:lang w:eastAsia="en-US"/>
              </w:rPr>
              <w:t>by Email</w:t>
            </w:r>
            <w:r w:rsidR="009F4BC0">
              <w:rPr>
                <w:rFonts w:ascii="Times New Roman" w:hAnsi="Times New Roman" w:cs="Times New Roman"/>
              </w:rPr>
              <w:t xml:space="preserve"> to</w:t>
            </w:r>
            <w:r w:rsidR="004625D7">
              <w:rPr>
                <w:rFonts w:ascii="Times New Roman" w:hAnsi="Times New Roman" w:cs="Times New Roman"/>
              </w:rPr>
              <w:t xml:space="preserve">:  </w:t>
            </w:r>
            <w:hyperlink r:id="rId7" w:history="1">
              <w:r w:rsidR="009C194A" w:rsidRPr="00385B7C">
                <w:rPr>
                  <w:rStyle w:val="Hyperlink"/>
                  <w:rFonts w:ascii="Times New Roman" w:hAnsi="Times New Roman" w:cs="Times New Roman"/>
                </w:rPr>
                <w:t>dr.purchase@bitmesra.ac.in</w:t>
              </w:r>
            </w:hyperlink>
            <w:r w:rsidR="009C194A">
              <w:rPr>
                <w:rFonts w:ascii="Times New Roman" w:hAnsi="Times New Roman" w:cs="Times New Roman"/>
              </w:rPr>
              <w:t xml:space="preserve">, </w:t>
            </w:r>
            <w:hyperlink r:id="rId8" w:history="1">
              <w:r w:rsidR="004625D7" w:rsidRPr="004F339F">
                <w:rPr>
                  <w:rStyle w:val="Hyperlink"/>
                  <w:rFonts w:ascii="Times New Roman" w:hAnsi="Times New Roman" w:cs="Times New Roman"/>
                </w:rPr>
                <w:t>purchase3@bitmesra.ac.in</w:t>
              </w:r>
            </w:hyperlink>
            <w:r w:rsidR="00035F9E">
              <w:rPr>
                <w:rFonts w:ascii="Times New Roman" w:hAnsi="Times New Roman" w:cs="Times New Roman"/>
              </w:rPr>
              <w:t xml:space="preserve">, </w:t>
            </w:r>
            <w:r w:rsidR="009C194A">
              <w:rPr>
                <w:rFonts w:ascii="Times New Roman" w:hAnsi="Times New Roman" w:cs="Times New Roman"/>
              </w:rPr>
              <w:t xml:space="preserve"> </w:t>
            </w:r>
            <w:r w:rsidR="004625D7">
              <w:rPr>
                <w:rFonts w:ascii="Times New Roman" w:hAnsi="Times New Roman" w:cs="Times New Roman"/>
              </w:rPr>
              <w:t xml:space="preserve"> </w:t>
            </w:r>
            <w:r w:rsidR="009C194A">
              <w:rPr>
                <w:rFonts w:ascii="Times New Roman" w:hAnsi="Times New Roman" w:cs="Times New Roman"/>
              </w:rPr>
              <w:t xml:space="preserve">or </w:t>
            </w:r>
            <w:r>
              <w:rPr>
                <w:rFonts w:ascii="Times New Roman" w:hAnsi="Times New Roman" w:cs="Times New Roman"/>
              </w:rPr>
              <w:t xml:space="preserve">sealed quotations can be </w:t>
            </w:r>
            <w:r w:rsidR="00CC4737">
              <w:rPr>
                <w:rFonts w:ascii="Times New Roman" w:hAnsi="Times New Roman" w:cs="Times New Roman"/>
              </w:rPr>
              <w:t>submitted to</w:t>
            </w:r>
            <w:r>
              <w:rPr>
                <w:rFonts w:ascii="Times New Roman" w:hAnsi="Times New Roman" w:cs="Times New Roman"/>
              </w:rPr>
              <w:t xml:space="preserve"> the under mentioned address.</w:t>
            </w:r>
          </w:p>
        </w:tc>
        <w:tc>
          <w:tcPr>
            <w:tcW w:w="3935" w:type="dxa"/>
          </w:tcPr>
          <w:p w:rsidR="004D7B01" w:rsidRDefault="0092127C"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w:t>
            </w:r>
            <w:r w:rsidR="00E02A57">
              <w:rPr>
                <w:rFonts w:ascii="Times New Roman" w:eastAsiaTheme="minorHAnsi" w:hAnsi="Times New Roman" w:cs="Times New Roman"/>
                <w:b/>
                <w:bCs/>
                <w:color w:val="0070C1"/>
                <w:lang w:eastAsia="en-US"/>
              </w:rPr>
              <w:t>0</w:t>
            </w:r>
            <w:r w:rsidR="009F4BC0">
              <w:rPr>
                <w:rFonts w:ascii="Times New Roman" w:eastAsiaTheme="minorHAnsi" w:hAnsi="Times New Roman" w:cs="Times New Roman"/>
                <w:b/>
                <w:bCs/>
                <w:color w:val="0070C1"/>
                <w:lang w:eastAsia="en-US"/>
              </w:rPr>
              <w:t>.</w:t>
            </w:r>
            <w:r w:rsidR="00E02A57">
              <w:rPr>
                <w:rFonts w:ascii="Times New Roman" w:eastAsiaTheme="minorHAnsi" w:hAnsi="Times New Roman" w:cs="Times New Roman"/>
                <w:b/>
                <w:bCs/>
                <w:color w:val="0070C1"/>
                <w:lang w:eastAsia="en-US"/>
              </w:rPr>
              <w:t>01</w:t>
            </w:r>
            <w:r w:rsidR="004D7B01" w:rsidRPr="00F11D05">
              <w:rPr>
                <w:rFonts w:ascii="Times New Roman" w:eastAsiaTheme="minorHAnsi" w:hAnsi="Times New Roman" w:cs="Times New Roman"/>
                <w:b/>
                <w:bCs/>
                <w:color w:val="0070C1"/>
                <w:lang w:eastAsia="en-US"/>
              </w:rPr>
              <w:t>.20</w:t>
            </w:r>
            <w:r w:rsidR="009C194A">
              <w:rPr>
                <w:rFonts w:ascii="Times New Roman" w:eastAsiaTheme="minorHAnsi" w:hAnsi="Times New Roman" w:cs="Times New Roman"/>
                <w:b/>
                <w:bCs/>
                <w:color w:val="0070C1"/>
                <w:lang w:eastAsia="en-US"/>
              </w:rPr>
              <w:t>2</w:t>
            </w:r>
            <w:r w:rsidR="00E02A57">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CC4737" w:rsidP="004D7B01">
            <w:pPr>
              <w:tabs>
                <w:tab w:val="left" w:pos="0"/>
              </w:tabs>
              <w:rPr>
                <w:rFonts w:ascii="Times New Roman" w:hAnsi="Times New Roman" w:cs="Times New Roman"/>
                <w:color w:val="FF0000"/>
              </w:rPr>
            </w:pPr>
            <w:r w:rsidRPr="004D7B01">
              <w:rPr>
                <w:rFonts w:ascii="Times New Roman" w:hAnsi="Times New Roman" w:cs="Times New Roman"/>
                <w:color w:val="FF0000"/>
              </w:rPr>
              <w:t>(If</w:t>
            </w:r>
            <w:r w:rsidR="004D7B01"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288" w:type="dxa"/>
        <w:tblLayout w:type="fixed"/>
        <w:tblLook w:val="04A0" w:firstRow="1" w:lastRow="0" w:firstColumn="1" w:lastColumn="0" w:noHBand="0" w:noVBand="1"/>
      </w:tblPr>
      <w:tblGrid>
        <w:gridCol w:w="843"/>
        <w:gridCol w:w="7275"/>
        <w:gridCol w:w="1170"/>
      </w:tblGrid>
      <w:tr w:rsidR="004D7B01" w:rsidTr="00CC4737">
        <w:trPr>
          <w:trHeight w:val="358"/>
        </w:trPr>
        <w:tc>
          <w:tcPr>
            <w:tcW w:w="843" w:type="dxa"/>
          </w:tcPr>
          <w:p w:rsidR="004D7B01" w:rsidRPr="003D52CF" w:rsidRDefault="004D7B01" w:rsidP="00D70C3E">
            <w:pPr>
              <w:tabs>
                <w:tab w:val="left" w:pos="0"/>
              </w:tabs>
              <w:rPr>
                <w:rFonts w:ascii="Times New Roman" w:hAnsi="Times New Roman" w:cs="Times New Roman"/>
                <w:sz w:val="24"/>
              </w:rPr>
            </w:pPr>
            <w:proofErr w:type="spellStart"/>
            <w:r w:rsidRPr="003D52CF">
              <w:rPr>
                <w:rFonts w:ascii="Times New Roman" w:hAnsi="Times New Roman" w:cs="Times New Roman"/>
                <w:sz w:val="24"/>
              </w:rPr>
              <w:t>Sr.No</w:t>
            </w:r>
            <w:proofErr w:type="spellEnd"/>
            <w:r w:rsidRPr="003D52CF">
              <w:rPr>
                <w:rFonts w:ascii="Times New Roman" w:hAnsi="Times New Roman" w:cs="Times New Roman"/>
                <w:sz w:val="24"/>
              </w:rPr>
              <w:t>.</w:t>
            </w:r>
          </w:p>
        </w:tc>
        <w:tc>
          <w:tcPr>
            <w:tcW w:w="7275" w:type="dxa"/>
          </w:tcPr>
          <w:p w:rsidR="004D7B01" w:rsidRPr="003D52CF" w:rsidRDefault="004D7B01" w:rsidP="001C7B73">
            <w:pPr>
              <w:tabs>
                <w:tab w:val="left" w:pos="0"/>
              </w:tabs>
              <w:rPr>
                <w:rFonts w:ascii="Times New Roman" w:hAnsi="Times New Roman" w:cs="Times New Roman"/>
                <w:color w:val="FF0000"/>
                <w:sz w:val="24"/>
              </w:rPr>
            </w:pPr>
            <w:r w:rsidRPr="003D52CF">
              <w:rPr>
                <w:rFonts w:ascii="Times New Roman" w:hAnsi="Times New Roman" w:cs="Times New Roman"/>
                <w:color w:val="FF0000"/>
                <w:sz w:val="24"/>
              </w:rPr>
              <w:t>Item Description</w:t>
            </w:r>
          </w:p>
        </w:tc>
        <w:tc>
          <w:tcPr>
            <w:tcW w:w="1170" w:type="dxa"/>
          </w:tcPr>
          <w:p w:rsidR="004D7B01" w:rsidRPr="003D52CF" w:rsidRDefault="004D7B01" w:rsidP="001C7B73">
            <w:pPr>
              <w:tabs>
                <w:tab w:val="left" w:pos="0"/>
              </w:tabs>
              <w:jc w:val="center"/>
              <w:rPr>
                <w:rFonts w:ascii="Times New Roman" w:hAnsi="Times New Roman" w:cs="Times New Roman"/>
                <w:sz w:val="24"/>
              </w:rPr>
            </w:pPr>
            <w:r w:rsidRPr="003D52CF">
              <w:rPr>
                <w:rFonts w:ascii="Times New Roman" w:hAnsi="Times New Roman" w:cs="Times New Roman"/>
                <w:b/>
                <w:color w:val="FF0000"/>
                <w:sz w:val="24"/>
              </w:rPr>
              <w:t>Quantity</w:t>
            </w:r>
          </w:p>
        </w:tc>
      </w:tr>
      <w:tr w:rsidR="004D7B01" w:rsidTr="00CC4737">
        <w:trPr>
          <w:trHeight w:val="220"/>
        </w:trPr>
        <w:tc>
          <w:tcPr>
            <w:tcW w:w="843" w:type="dxa"/>
          </w:tcPr>
          <w:p w:rsidR="004D7B01" w:rsidRPr="003D52CF" w:rsidRDefault="004D7B01" w:rsidP="00D70C3E">
            <w:pPr>
              <w:tabs>
                <w:tab w:val="left" w:pos="0"/>
              </w:tabs>
              <w:rPr>
                <w:rFonts w:ascii="Times New Roman" w:hAnsi="Times New Roman" w:cs="Times New Roman"/>
                <w:sz w:val="24"/>
              </w:rPr>
            </w:pPr>
            <w:r w:rsidRPr="003D52CF">
              <w:rPr>
                <w:rFonts w:ascii="Times New Roman" w:hAnsi="Times New Roman" w:cs="Times New Roman"/>
                <w:sz w:val="24"/>
              </w:rPr>
              <w:t>1</w:t>
            </w:r>
          </w:p>
        </w:tc>
        <w:tc>
          <w:tcPr>
            <w:tcW w:w="7275" w:type="dxa"/>
          </w:tcPr>
          <w:p w:rsidR="00D20F6C" w:rsidRPr="00A9213D" w:rsidRDefault="00D20F6C" w:rsidP="00D20F6C">
            <w:pPr>
              <w:tabs>
                <w:tab w:val="left" w:pos="0"/>
              </w:tabs>
              <w:ind w:left="30"/>
              <w:rPr>
                <w:color w:val="FF0000"/>
                <w:sz w:val="24"/>
              </w:rPr>
            </w:pPr>
            <w:r w:rsidRPr="00A9213D">
              <w:rPr>
                <w:color w:val="FF0000"/>
                <w:sz w:val="24"/>
              </w:rPr>
              <w:t>QUARTER WAVE-PLATE, HALF WAVE-PLATES</w:t>
            </w:r>
            <w:r>
              <w:rPr>
                <w:color w:val="FF0000"/>
                <w:sz w:val="24"/>
              </w:rPr>
              <w:t xml:space="preserve"> : </w:t>
            </w:r>
            <w:r w:rsidRPr="00A9213D">
              <w:rPr>
                <w:color w:val="FF0000"/>
                <w:sz w:val="24"/>
              </w:rPr>
              <w:t>1. Ø1/2" Zero-Order Quarter-Wave Plate, SM05-Threaded Mount, 633 nm with SM-05 compatible fixed mounts -  01 No.</w:t>
            </w:r>
          </w:p>
          <w:p w:rsidR="00CA1A75" w:rsidRPr="003D52CF" w:rsidRDefault="00D20F6C" w:rsidP="00D20F6C">
            <w:pPr>
              <w:tabs>
                <w:tab w:val="left" w:pos="0"/>
              </w:tabs>
              <w:ind w:left="30"/>
              <w:rPr>
                <w:color w:val="FF0000"/>
                <w:sz w:val="24"/>
              </w:rPr>
            </w:pPr>
            <w:r w:rsidRPr="00A9213D">
              <w:rPr>
                <w:color w:val="FF0000"/>
                <w:sz w:val="24"/>
              </w:rPr>
              <w:t>2. Ø1/2" Zero-Order Half-Wave Plate, SM05-Threaded Mount, 633 nm with SM-05 compatible fixed mounts - 01 No.</w:t>
            </w:r>
          </w:p>
        </w:tc>
        <w:tc>
          <w:tcPr>
            <w:tcW w:w="1170" w:type="dxa"/>
          </w:tcPr>
          <w:p w:rsidR="004D7B01" w:rsidRPr="003D52CF" w:rsidRDefault="006362A3" w:rsidP="00D20F6C">
            <w:pPr>
              <w:tabs>
                <w:tab w:val="left" w:pos="0"/>
              </w:tabs>
              <w:jc w:val="center"/>
              <w:rPr>
                <w:rFonts w:ascii="Times New Roman" w:hAnsi="Times New Roman" w:cs="Times New Roman"/>
                <w:b/>
                <w:color w:val="FF0000"/>
                <w:sz w:val="24"/>
              </w:rPr>
            </w:pPr>
            <w:r>
              <w:rPr>
                <w:rFonts w:ascii="Times New Roman" w:hAnsi="Times New Roman" w:cs="Times New Roman"/>
                <w:b/>
                <w:color w:val="FF0000"/>
                <w:sz w:val="24"/>
              </w:rPr>
              <w:t>0</w:t>
            </w:r>
            <w:r w:rsidR="00D20F6C">
              <w:rPr>
                <w:rFonts w:ascii="Times New Roman" w:hAnsi="Times New Roman" w:cs="Times New Roman"/>
                <w:b/>
                <w:color w:val="FF0000"/>
                <w:sz w:val="24"/>
              </w:rPr>
              <w:t>1</w:t>
            </w:r>
          </w:p>
        </w:tc>
      </w:tr>
    </w:tbl>
    <w:p w:rsidR="001D214B" w:rsidRPr="00D6355F" w:rsidRDefault="00CA1A75" w:rsidP="00CC4737">
      <w:pPr>
        <w:jc w:val="both"/>
        <w:rPr>
          <w:rFonts w:ascii="Times New Roman" w:hAnsi="Times New Roman" w:cs="Times New Roman"/>
          <w:b/>
          <w:sz w:val="24"/>
          <w:szCs w:val="24"/>
          <w:u w:val="single"/>
        </w:rPr>
      </w:pPr>
      <w:r w:rsidRPr="00C326AA">
        <w:rPr>
          <w:rStyle w:val="Heading2Char"/>
          <w:color w:val="000000" w:themeColor="text1"/>
          <w:sz w:val="24"/>
          <w:szCs w:val="24"/>
          <w:u w:val="single"/>
        </w:rPr>
        <w:t>GST Exemption</w:t>
      </w:r>
      <w:r w:rsidRPr="00C326AA">
        <w:rPr>
          <w:rStyle w:val="Heading2Char"/>
          <w:color w:val="000000" w:themeColor="text1"/>
          <w:sz w:val="24"/>
          <w:szCs w:val="24"/>
        </w:rPr>
        <w:t>: The Institute is partially exempted from the payment</w:t>
      </w:r>
      <w:r w:rsidRPr="00C326AA">
        <w:rPr>
          <w:rStyle w:val="Heading2Char"/>
          <w:color w:val="000000" w:themeColor="text1"/>
          <w:sz w:val="24"/>
          <w:szCs w:val="24"/>
        </w:rPr>
        <w:br/>
        <w:t>of GST vide GOI Notification No.45/2017-Central Tax (Rate), dated</w:t>
      </w:r>
      <w:r w:rsidRPr="00C326AA">
        <w:rPr>
          <w:rStyle w:val="Heading2Char"/>
          <w:color w:val="000000" w:themeColor="text1"/>
          <w:sz w:val="24"/>
          <w:szCs w:val="24"/>
        </w:rPr>
        <w:br/>
        <w:t>14.11.2017 and 47/2017-Integrated Tax (Rate), dated: 14.11.2017 the applicable IGST will be at the rate of 5%. Necessary documents (DSIR) and related certification will be provided.</w:t>
      </w:r>
    </w:p>
    <w:tbl>
      <w:tblPr>
        <w:tblStyle w:val="TableGrid"/>
        <w:tblW w:w="9198" w:type="dxa"/>
        <w:tblLook w:val="04A0" w:firstRow="1" w:lastRow="0" w:firstColumn="1" w:lastColumn="0" w:noHBand="0" w:noVBand="1"/>
      </w:tblPr>
      <w:tblGrid>
        <w:gridCol w:w="9198"/>
      </w:tblGrid>
      <w:tr w:rsidR="009F4BC0" w:rsidTr="00CC4737">
        <w:trPr>
          <w:trHeight w:val="2213"/>
        </w:trPr>
        <w:tc>
          <w:tcPr>
            <w:tcW w:w="9198" w:type="dxa"/>
          </w:tcPr>
          <w:p w:rsidR="009F4BC0" w:rsidRPr="004D7B01" w:rsidRDefault="00D25BF4" w:rsidP="00D70C3E">
            <w:pPr>
              <w:tabs>
                <w:tab w:val="left" w:pos="0"/>
              </w:tabs>
              <w:rPr>
                <w:rFonts w:ascii="Times New Roman" w:hAnsi="Times New Roman" w:cs="Times New Roman"/>
                <w:sz w:val="16"/>
                <w:szCs w:val="16"/>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r w:rsidR="009F4BC0">
              <w:rPr>
                <w:rFonts w:ascii="Times New Roman" w:hAnsi="Times New Roman" w:cs="Times New Roman"/>
              </w:rPr>
              <w:t>Quotation for Supply of ----</w:t>
            </w:r>
            <w:r w:rsidR="009F4BC0" w:rsidRPr="0036266C">
              <w:rPr>
                <w:rFonts w:ascii="Times New Roman" w:hAnsi="Times New Roman" w:cs="Times New Roman"/>
                <w:color w:val="FF0000"/>
              </w:rPr>
              <w:t xml:space="preserve"> </w:t>
            </w:r>
          </w:p>
          <w:p w:rsidR="00F45511" w:rsidRDefault="009F4BC0" w:rsidP="00D70C3E">
            <w:pPr>
              <w:tabs>
                <w:tab w:val="left" w:pos="0"/>
              </w:tabs>
              <w:rPr>
                <w:rFonts w:ascii="Times New Roman" w:hAnsi="Times New Roman" w:cs="Times New Roman"/>
                <w:b/>
                <w:color w:val="FF0000"/>
              </w:rPr>
            </w:pPr>
            <w:proofErr w:type="spellStart"/>
            <w:r>
              <w:rPr>
                <w:rFonts w:ascii="Times New Roman" w:hAnsi="Times New Roman" w:cs="Times New Roman"/>
              </w:rPr>
              <w:t>Ref.No</w:t>
            </w:r>
            <w:proofErr w:type="spellEnd"/>
            <w:r>
              <w:rPr>
                <w:rFonts w:ascii="Times New Roman" w:hAnsi="Times New Roman" w:cs="Times New Roman"/>
              </w:rPr>
              <w:t>. --------</w:t>
            </w:r>
            <w:r w:rsidRPr="00EA60F8">
              <w:rPr>
                <w:rFonts w:ascii="Times New Roman" w:hAnsi="Times New Roman" w:cs="Times New Roman"/>
                <w:b/>
                <w:color w:val="FF0000"/>
              </w:rPr>
              <w:t xml:space="preserve"> </w:t>
            </w:r>
            <w:r w:rsidR="00CC4737" w:rsidRPr="00EA60F8">
              <w:rPr>
                <w:rFonts w:ascii="Times New Roman" w:hAnsi="Times New Roman" w:cs="Times New Roman"/>
                <w:b/>
                <w:color w:val="FF0000"/>
              </w:rPr>
              <w:t>BIT/PUR/LTE/</w:t>
            </w:r>
            <w:r w:rsidR="00CC4737">
              <w:rPr>
                <w:rFonts w:ascii="Times New Roman" w:hAnsi="Times New Roman" w:cs="Times New Roman"/>
                <w:b/>
                <w:color w:val="FF0000"/>
              </w:rPr>
              <w:t>PH</w:t>
            </w:r>
            <w:r w:rsidR="0092127C">
              <w:rPr>
                <w:rFonts w:ascii="Times New Roman" w:hAnsi="Times New Roman" w:cs="Times New Roman"/>
                <w:b/>
                <w:color w:val="FF0000"/>
              </w:rPr>
              <w:t>Y</w:t>
            </w:r>
            <w:r w:rsidR="00CC4737" w:rsidRPr="00EA60F8">
              <w:rPr>
                <w:rFonts w:ascii="Times New Roman" w:hAnsi="Times New Roman" w:cs="Times New Roman"/>
                <w:b/>
                <w:color w:val="FF0000"/>
              </w:rPr>
              <w:t>/</w:t>
            </w:r>
            <w:r w:rsidR="00CC4737">
              <w:rPr>
                <w:rFonts w:ascii="Times New Roman" w:hAnsi="Times New Roman" w:cs="Times New Roman"/>
                <w:b/>
                <w:color w:val="FF0000"/>
              </w:rPr>
              <w:t>21-22</w:t>
            </w:r>
            <w:r w:rsidR="00CC4737" w:rsidRPr="00EA60F8">
              <w:rPr>
                <w:rFonts w:ascii="Times New Roman" w:hAnsi="Times New Roman" w:cs="Times New Roman"/>
                <w:b/>
                <w:color w:val="FF0000"/>
              </w:rPr>
              <w:t>/</w:t>
            </w:r>
            <w:r w:rsidR="00CC4737">
              <w:rPr>
                <w:rFonts w:ascii="Times New Roman" w:hAnsi="Times New Roman" w:cs="Times New Roman"/>
                <w:b/>
                <w:color w:val="FF0000"/>
              </w:rPr>
              <w:t>/IC/000</w:t>
            </w:r>
            <w:r w:rsidR="00B90E9A">
              <w:rPr>
                <w:rFonts w:ascii="Times New Roman" w:hAnsi="Times New Roman" w:cs="Times New Roman"/>
                <w:b/>
                <w:color w:val="FF0000"/>
              </w:rPr>
              <w:t>6</w:t>
            </w:r>
            <w:r w:rsidR="00A72581">
              <w:rPr>
                <w:rFonts w:ascii="Times New Roman" w:hAnsi="Times New Roman" w:cs="Times New Roman"/>
                <w:b/>
                <w:color w:val="FF0000"/>
              </w:rPr>
              <w:t>5</w:t>
            </w:r>
            <w:r w:rsidR="00D20F6C">
              <w:rPr>
                <w:rFonts w:ascii="Times New Roman" w:hAnsi="Times New Roman" w:cs="Times New Roman"/>
                <w:b/>
                <w:color w:val="FF0000"/>
              </w:rPr>
              <w:t>5</w:t>
            </w:r>
            <w:bookmarkStart w:id="0" w:name="_GoBack"/>
            <w:bookmarkEnd w:id="0"/>
            <w:r w:rsidR="00CC4737">
              <w:rPr>
                <w:rFonts w:ascii="Times New Roman" w:hAnsi="Times New Roman" w:cs="Times New Roman"/>
                <w:b/>
                <w:color w:val="FF0000"/>
              </w:rPr>
              <w:t xml:space="preserve">       </w:t>
            </w:r>
          </w:p>
          <w:p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To,</w:t>
            </w:r>
          </w:p>
          <w:p w:rsidR="009F4BC0" w:rsidRDefault="00A72581" w:rsidP="00D70C3E">
            <w:pPr>
              <w:tabs>
                <w:tab w:val="left" w:pos="0"/>
              </w:tabs>
              <w:rPr>
                <w:rFonts w:ascii="Times New Roman" w:hAnsi="Times New Roman" w:cs="Times New Roman"/>
              </w:rPr>
            </w:pPr>
            <w:r>
              <w:rPr>
                <w:rFonts w:ascii="Times New Roman" w:hAnsi="Times New Roman" w:cs="Times New Roman"/>
              </w:rPr>
              <w:t>Deputy Registrar (</w:t>
            </w:r>
            <w:r w:rsidR="0092127C">
              <w:rPr>
                <w:rFonts w:ascii="Times New Roman" w:hAnsi="Times New Roman" w:cs="Times New Roman"/>
              </w:rPr>
              <w:t>Purchase</w:t>
            </w:r>
            <w:r>
              <w:rPr>
                <w:rFonts w:ascii="Times New Roman" w:hAnsi="Times New Roman" w:cs="Times New Roman"/>
              </w:rPr>
              <w:t xml:space="preserve"> &amp;MM)</w:t>
            </w:r>
            <w:r w:rsidR="009F4BC0">
              <w:rPr>
                <w:rFonts w:ascii="Times New Roman" w:hAnsi="Times New Roman" w:cs="Times New Roman"/>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Birla Institute of Technology              </w:t>
            </w:r>
            <w:r w:rsidR="00E3428C">
              <w:rPr>
                <w:rFonts w:ascii="Times New Roman" w:hAnsi="Times New Roman" w:cs="Times New Roman"/>
              </w:rPr>
              <w:t xml:space="preserve">                               </w:t>
            </w:r>
            <w:r>
              <w:rPr>
                <w:rFonts w:ascii="Times New Roman" w:hAnsi="Times New Roman" w:cs="Times New Roman"/>
              </w:rPr>
              <w:t>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CC4737">
            <w:pPr>
              <w:tabs>
                <w:tab w:val="left" w:pos="0"/>
              </w:tabs>
              <w:rPr>
                <w:rFonts w:ascii="Times New Roman" w:hAnsi="Times New Roman" w:cs="Times New Roman"/>
              </w:rPr>
            </w:pPr>
            <w:r>
              <w:rPr>
                <w:rFonts w:ascii="Times New Roman" w:hAnsi="Times New Roman" w:cs="Times New Roman"/>
              </w:rPr>
              <w:t xml:space="preserve">                                                                                             Email ID---------------------------------------</w:t>
            </w:r>
          </w:p>
        </w:tc>
      </w:tr>
    </w:tbl>
    <w:p w:rsidR="00E02A57" w:rsidRDefault="00E02A57" w:rsidP="00E02A57">
      <w:pPr>
        <w:pStyle w:val="ListParagraph"/>
        <w:numPr>
          <w:ilvl w:val="0"/>
          <w:numId w:val="4"/>
        </w:numPr>
        <w:tabs>
          <w:tab w:val="left" w:pos="0"/>
        </w:tabs>
        <w:spacing w:after="200" w:line="276" w:lineRule="auto"/>
        <w:ind w:left="0"/>
        <w:jc w:val="both"/>
      </w:pPr>
      <w:r>
        <w:t>HSN code of the material should be mentioned in quotation.</w:t>
      </w:r>
    </w:p>
    <w:p w:rsidR="00E02A57" w:rsidRDefault="00E02A57" w:rsidP="00E02A57">
      <w:pPr>
        <w:pStyle w:val="ListParagraph"/>
        <w:numPr>
          <w:ilvl w:val="0"/>
          <w:numId w:val="4"/>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E02A57" w:rsidRDefault="00E02A57" w:rsidP="00E02A57">
      <w:pPr>
        <w:pStyle w:val="ListParagraph"/>
        <w:numPr>
          <w:ilvl w:val="0"/>
          <w:numId w:val="4"/>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E02A57" w:rsidRDefault="00E02A57" w:rsidP="00E02A57">
      <w:pPr>
        <w:pStyle w:val="ListParagraph"/>
        <w:numPr>
          <w:ilvl w:val="0"/>
          <w:numId w:val="4"/>
        </w:numPr>
        <w:tabs>
          <w:tab w:val="left" w:pos="0"/>
        </w:tabs>
        <w:spacing w:after="200" w:line="276" w:lineRule="auto"/>
        <w:ind w:left="0"/>
        <w:jc w:val="both"/>
      </w:pPr>
      <w:r>
        <w:t>The quotation should be submitted with descriptive literature &amp; drawing. The make of the items offered should be clearly specified.</w:t>
      </w:r>
    </w:p>
    <w:p w:rsidR="00E02A57" w:rsidRDefault="00E02A57" w:rsidP="00E02A57">
      <w:pPr>
        <w:pStyle w:val="ListParagraph"/>
        <w:numPr>
          <w:ilvl w:val="0"/>
          <w:numId w:val="4"/>
        </w:numPr>
        <w:tabs>
          <w:tab w:val="left" w:pos="0"/>
        </w:tabs>
        <w:spacing w:after="200" w:line="276" w:lineRule="auto"/>
        <w:ind w:left="0"/>
        <w:jc w:val="both"/>
      </w:pPr>
      <w:r>
        <w:lastRenderedPageBreak/>
        <w:t xml:space="preserve"> Material should be confirming to our specification. The deviations if any should be clearly indicated in the quotations.</w:t>
      </w:r>
    </w:p>
    <w:p w:rsidR="00E02A57" w:rsidRDefault="00E02A57" w:rsidP="00E02A57">
      <w:pPr>
        <w:pStyle w:val="ListParagraph"/>
        <w:numPr>
          <w:ilvl w:val="0"/>
          <w:numId w:val="4"/>
        </w:numPr>
        <w:tabs>
          <w:tab w:val="left" w:pos="0"/>
        </w:tabs>
        <w:spacing w:after="200" w:line="276" w:lineRule="auto"/>
        <w:ind w:left="0"/>
        <w:jc w:val="both"/>
      </w:pPr>
      <w:r>
        <w:t>Successful bidder has to furnish the OEM test certificates along with the materials (if applicable).</w:t>
      </w:r>
    </w:p>
    <w:p w:rsidR="00E02A57" w:rsidRDefault="00E02A57" w:rsidP="00E02A57">
      <w:pPr>
        <w:pStyle w:val="ListParagraph"/>
        <w:numPr>
          <w:ilvl w:val="0"/>
          <w:numId w:val="4"/>
        </w:numPr>
        <w:tabs>
          <w:tab w:val="left" w:pos="0"/>
        </w:tabs>
        <w:spacing w:after="200" w:line="276" w:lineRule="auto"/>
        <w:ind w:left="0"/>
        <w:jc w:val="both"/>
      </w:pPr>
      <w:r>
        <w:t xml:space="preserve">Rate /Price: The offered price shall be on </w:t>
      </w:r>
      <w:r>
        <w:rPr>
          <w:b/>
        </w:rPr>
        <w:t xml:space="preserve">FOR BIT </w:t>
      </w:r>
      <w:proofErr w:type="spellStart"/>
      <w:r>
        <w:rPr>
          <w:b/>
        </w:rPr>
        <w:t>Mesra</w:t>
      </w:r>
      <w:proofErr w:type="spellEnd"/>
      <w:r>
        <w:rPr>
          <w:b/>
        </w:rPr>
        <w:t xml:space="preserve"> on Door Delivery basis</w:t>
      </w:r>
      <w:r>
        <w:t>.</w:t>
      </w:r>
    </w:p>
    <w:p w:rsidR="00E02A57" w:rsidRDefault="00E02A57" w:rsidP="00E02A57">
      <w:pPr>
        <w:pStyle w:val="ListParagraph"/>
        <w:numPr>
          <w:ilvl w:val="0"/>
          <w:numId w:val="4"/>
        </w:numPr>
        <w:tabs>
          <w:tab w:val="left" w:pos="0"/>
        </w:tabs>
        <w:spacing w:after="200" w:line="276" w:lineRule="auto"/>
        <w:ind w:left="0"/>
        <w:jc w:val="both"/>
        <w:rPr>
          <w:color w:val="FF0000"/>
          <w:highlight w:val="green"/>
        </w:rPr>
      </w:pPr>
      <w:r>
        <w:rPr>
          <w:color w:val="FF0000"/>
          <w:highlight w:val="green"/>
        </w:rPr>
        <w:t>No Advance payment will be considered at any circumstances.</w:t>
      </w:r>
    </w:p>
    <w:p w:rsidR="00E02A57" w:rsidRDefault="00E02A57" w:rsidP="00E02A57">
      <w:pPr>
        <w:pStyle w:val="ListParagraph"/>
        <w:numPr>
          <w:ilvl w:val="0"/>
          <w:numId w:val="4"/>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E02A57" w:rsidRDefault="00E02A57" w:rsidP="00E02A57">
      <w:pPr>
        <w:pStyle w:val="ListParagraph"/>
        <w:numPr>
          <w:ilvl w:val="0"/>
          <w:numId w:val="4"/>
        </w:numPr>
        <w:tabs>
          <w:tab w:val="left" w:pos="0"/>
        </w:tabs>
        <w:spacing w:after="200" w:line="276" w:lineRule="auto"/>
        <w:ind w:left="0"/>
        <w:jc w:val="both"/>
      </w:pPr>
      <w:r>
        <w:t>Details of GST registration, PAN No. should be furnished along with quotations.</w:t>
      </w:r>
    </w:p>
    <w:p w:rsidR="00E02A57" w:rsidRDefault="00E02A57" w:rsidP="00E02A57">
      <w:pPr>
        <w:pStyle w:val="ListParagraph"/>
        <w:numPr>
          <w:ilvl w:val="0"/>
          <w:numId w:val="4"/>
        </w:numPr>
        <w:tabs>
          <w:tab w:val="left" w:pos="0"/>
        </w:tabs>
        <w:spacing w:after="200" w:line="276" w:lineRule="auto"/>
        <w:ind w:left="0"/>
        <w:jc w:val="both"/>
        <w:rPr>
          <w:color w:val="FF0000"/>
        </w:rPr>
      </w:pPr>
      <w:r>
        <w:rPr>
          <w:color w:val="FF0000"/>
        </w:rPr>
        <w:t xml:space="preserve">Road Permit: The supplier shall arrange Road Permit on his own for transportation material to BIT </w:t>
      </w:r>
      <w:proofErr w:type="spellStart"/>
      <w:r>
        <w:rPr>
          <w:color w:val="FF0000"/>
        </w:rPr>
        <w:t>Mesra</w:t>
      </w:r>
      <w:proofErr w:type="spellEnd"/>
      <w:r>
        <w:rPr>
          <w:color w:val="FF0000"/>
        </w:rPr>
        <w:t xml:space="preserve"> and any additional tax liability on this account shall be borne and paid by the supplier.</w:t>
      </w:r>
    </w:p>
    <w:p w:rsidR="00E02A57" w:rsidRDefault="00E02A57" w:rsidP="00E02A57">
      <w:pPr>
        <w:pStyle w:val="ListParagraph"/>
        <w:numPr>
          <w:ilvl w:val="0"/>
          <w:numId w:val="4"/>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E02A57" w:rsidRDefault="00E02A57" w:rsidP="00E02A57">
      <w:pPr>
        <w:pStyle w:val="ListParagraph"/>
        <w:numPr>
          <w:ilvl w:val="0"/>
          <w:numId w:val="4"/>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E02A57" w:rsidRDefault="00E02A57" w:rsidP="00E02A57">
      <w:pPr>
        <w:pStyle w:val="ListParagraph"/>
        <w:numPr>
          <w:ilvl w:val="0"/>
          <w:numId w:val="4"/>
        </w:numPr>
        <w:tabs>
          <w:tab w:val="left" w:pos="0"/>
        </w:tabs>
        <w:spacing w:after="200" w:line="276" w:lineRule="auto"/>
        <w:ind w:left="0"/>
        <w:jc w:val="both"/>
      </w:pPr>
      <w:r>
        <w:t>Service Facility: Supplier must mention about the service set up in India &amp; confirm effective after sales service.</w:t>
      </w:r>
    </w:p>
    <w:p w:rsidR="00E02A57" w:rsidRDefault="00E02A57" w:rsidP="00E02A57">
      <w:pPr>
        <w:pStyle w:val="ListParagraph"/>
        <w:numPr>
          <w:ilvl w:val="0"/>
          <w:numId w:val="4"/>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E02A57" w:rsidRDefault="00E02A57" w:rsidP="00E02A57">
      <w:pPr>
        <w:pStyle w:val="ListParagraph"/>
        <w:numPr>
          <w:ilvl w:val="0"/>
          <w:numId w:val="4"/>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E02A57" w:rsidRDefault="00E02A57" w:rsidP="00E02A57">
      <w:pPr>
        <w:pStyle w:val="ListParagraph"/>
        <w:numPr>
          <w:ilvl w:val="0"/>
          <w:numId w:val="4"/>
        </w:numPr>
        <w:tabs>
          <w:tab w:val="left" w:pos="0"/>
        </w:tabs>
        <w:spacing w:after="200" w:line="276" w:lineRule="auto"/>
        <w:ind w:left="0"/>
        <w:jc w:val="both"/>
      </w:pPr>
      <w:r>
        <w:t>Each bidder shall submit only one quotation and sealed quotation to be submitted / delivered at the address. (Alternatively it can be email (</w:t>
      </w:r>
      <w:r>
        <w:rPr>
          <w:b/>
        </w:rPr>
        <w:t>Password protected</w:t>
      </w:r>
      <w:r>
        <w:t xml:space="preserve">) at </w:t>
      </w:r>
      <w:hyperlink r:id="rId9" w:history="1">
        <w:r>
          <w:rPr>
            <w:rStyle w:val="Hyperlink"/>
          </w:rPr>
          <w:t>purchase3@bitmesra.ac.in</w:t>
        </w:r>
      </w:hyperlink>
      <w:r>
        <w:t xml:space="preserve"> or </w:t>
      </w:r>
      <w:r>
        <w:rPr>
          <w:color w:val="0000FF"/>
        </w:rPr>
        <w:t>dr.purchase@bitmesra.ac.in</w:t>
      </w:r>
      <w:r>
        <w:t>) or deliver by hand.</w:t>
      </w:r>
    </w:p>
    <w:p w:rsidR="00E02A57" w:rsidRDefault="00E02A57" w:rsidP="00E02A57">
      <w:pPr>
        <w:pStyle w:val="ListParagraph"/>
        <w:numPr>
          <w:ilvl w:val="0"/>
          <w:numId w:val="4"/>
        </w:numPr>
        <w:tabs>
          <w:tab w:val="left" w:pos="0"/>
        </w:tabs>
        <w:spacing w:after="200" w:line="276" w:lineRule="auto"/>
        <w:ind w:left="0"/>
        <w:jc w:val="both"/>
      </w:pPr>
      <w:r>
        <w:t>Training clause (if any) to be mentioned.</w:t>
      </w:r>
    </w:p>
    <w:p w:rsidR="00E02A57" w:rsidRDefault="00E02A57" w:rsidP="00E02A57">
      <w:pPr>
        <w:pStyle w:val="ListParagraph"/>
        <w:numPr>
          <w:ilvl w:val="0"/>
          <w:numId w:val="4"/>
        </w:numPr>
        <w:tabs>
          <w:tab w:val="left" w:pos="0"/>
        </w:tabs>
        <w:spacing w:after="200" w:line="276" w:lineRule="auto"/>
        <w:ind w:left="0"/>
        <w:jc w:val="both"/>
      </w:pPr>
      <w:r>
        <w:t xml:space="preserve">Delivery period should be mentioned clearly in the quotation. </w:t>
      </w:r>
      <w:r>
        <w:rPr>
          <w:rFonts w:eastAsia="Arial"/>
          <w:sz w:val="22"/>
          <w:szCs w:val="22"/>
        </w:rPr>
        <w:t>If a firm accepts an order and fails to execute the order in full as per</w:t>
      </w:r>
      <w:r>
        <w:rPr>
          <w:rFonts w:eastAsia="Arial"/>
          <w:b/>
          <w:sz w:val="22"/>
          <w:szCs w:val="22"/>
        </w:rPr>
        <w:t xml:space="preserve"> </w:t>
      </w:r>
      <w:r>
        <w:rPr>
          <w:rFonts w:eastAsia="Arial"/>
          <w:sz w:val="22"/>
          <w:szCs w:val="22"/>
        </w:rPr>
        <w:t>the terms and conditions stipulated therein, it will be open to this Institute to recover liquidated damages from the firm at the rate of 0.5% to 1% per week of the order value subject to a maximum of 10% of the order value.</w:t>
      </w:r>
    </w:p>
    <w:p w:rsidR="00E02A57" w:rsidRDefault="00E02A57" w:rsidP="00E02A57">
      <w:pPr>
        <w:pStyle w:val="ListParagraph"/>
        <w:numPr>
          <w:ilvl w:val="0"/>
          <w:numId w:val="4"/>
        </w:numPr>
        <w:tabs>
          <w:tab w:val="left" w:pos="0"/>
        </w:tabs>
        <w:spacing w:after="200" w:line="276" w:lineRule="auto"/>
        <w:ind w:left="0"/>
        <w:jc w:val="both"/>
      </w:pPr>
      <w:r>
        <w:t xml:space="preserve">Conditional tenders will not be considered. </w:t>
      </w:r>
    </w:p>
    <w:p w:rsidR="00E02A57" w:rsidRDefault="00E02A57" w:rsidP="00E02A57">
      <w:pPr>
        <w:pStyle w:val="ListParagraph"/>
        <w:numPr>
          <w:ilvl w:val="0"/>
          <w:numId w:val="4"/>
        </w:numPr>
        <w:tabs>
          <w:tab w:val="left" w:pos="0"/>
        </w:tabs>
        <w:spacing w:after="200" w:line="276" w:lineRule="auto"/>
        <w:ind w:left="0"/>
        <w:jc w:val="both"/>
      </w:pPr>
      <w:r>
        <w:t>Authorized dealership certificate should be submitted in case principal manufacturing company is not quoting directly.</w:t>
      </w:r>
    </w:p>
    <w:p w:rsidR="00E02A57" w:rsidRDefault="00E02A57" w:rsidP="00E02A57">
      <w:pPr>
        <w:pStyle w:val="ListParagraph"/>
        <w:numPr>
          <w:ilvl w:val="0"/>
          <w:numId w:val="4"/>
        </w:numPr>
        <w:tabs>
          <w:tab w:val="left" w:pos="0"/>
        </w:tabs>
        <w:spacing w:after="200" w:line="276" w:lineRule="auto"/>
        <w:ind w:left="0"/>
        <w:jc w:val="both"/>
      </w:pPr>
      <w:r>
        <w:rPr>
          <w:color w:val="FF0000"/>
        </w:rPr>
        <w:t>Customs Duty: The Institute is exempted from payment of Customs Duty Vide GOI Notification No. 51/96 Customs, dated 23.07.1996 &amp; No.24/2007-Customs dated 01.03.2007 with registration no 11/161/90-TU-V dated 24.07.2019.</w:t>
      </w:r>
    </w:p>
    <w:p w:rsidR="00E02A57" w:rsidRDefault="00E02A57" w:rsidP="00E02A57">
      <w:pPr>
        <w:pStyle w:val="ListParagraph"/>
        <w:numPr>
          <w:ilvl w:val="0"/>
          <w:numId w:val="4"/>
        </w:numPr>
        <w:tabs>
          <w:tab w:val="left" w:pos="0"/>
        </w:tabs>
        <w:spacing w:after="200" w:line="276" w:lineRule="auto"/>
        <w:ind w:left="0"/>
        <w:jc w:val="both"/>
      </w:pPr>
      <w:r>
        <w:t>Certified copy of Turnover for past three years.</w:t>
      </w:r>
    </w:p>
    <w:p w:rsidR="00E02A57" w:rsidRDefault="00E02A57" w:rsidP="00E02A57">
      <w:pPr>
        <w:pStyle w:val="ListParagraph"/>
        <w:numPr>
          <w:ilvl w:val="0"/>
          <w:numId w:val="4"/>
        </w:numPr>
        <w:tabs>
          <w:tab w:val="left" w:pos="0"/>
        </w:tabs>
        <w:spacing w:after="200" w:line="276" w:lineRule="auto"/>
        <w:ind w:left="0"/>
        <w:jc w:val="both"/>
      </w:pPr>
      <w:r>
        <w:t>Two Purchase orders with price of the quoted machine/ items/ similar items to be attached supplied to any other Institute/ Organization.</w:t>
      </w:r>
      <w:r>
        <w:tab/>
      </w:r>
      <w:r>
        <w:tab/>
      </w:r>
      <w:r>
        <w:tab/>
      </w:r>
      <w:r>
        <w:tab/>
      </w:r>
      <w:r>
        <w:tab/>
      </w:r>
      <w:r>
        <w:tab/>
      </w:r>
      <w:r>
        <w:tab/>
      </w:r>
      <w:r>
        <w:tab/>
      </w:r>
      <w:r>
        <w:tab/>
      </w:r>
      <w:r>
        <w:tab/>
      </w:r>
      <w:r>
        <w:tab/>
      </w:r>
      <w:r>
        <w:tab/>
      </w:r>
      <w:r>
        <w:tab/>
      </w:r>
      <w:r>
        <w:tab/>
      </w:r>
      <w:r>
        <w:tab/>
      </w:r>
      <w:r>
        <w:tab/>
      </w:r>
      <w:r>
        <w:tab/>
      </w:r>
      <w:r>
        <w:tab/>
      </w:r>
    </w:p>
    <w:p w:rsidR="00E02A57" w:rsidRDefault="00E02A57" w:rsidP="00E02A57">
      <w:pPr>
        <w:pStyle w:val="ListParagraph"/>
        <w:tabs>
          <w:tab w:val="left" w:pos="0"/>
        </w:tabs>
        <w:spacing w:after="200" w:line="276" w:lineRule="auto"/>
        <w:ind w:left="0"/>
        <w:jc w:val="both"/>
      </w:pPr>
      <w:r>
        <w:tab/>
      </w:r>
      <w:r>
        <w:tab/>
      </w:r>
      <w:r>
        <w:tab/>
      </w:r>
      <w:r>
        <w:tab/>
      </w:r>
      <w:r>
        <w:tab/>
      </w:r>
      <w:r>
        <w:tab/>
      </w:r>
      <w:r>
        <w:tab/>
      </w:r>
      <w:r>
        <w:tab/>
      </w:r>
      <w:r>
        <w:tab/>
      </w:r>
      <w:r>
        <w:tab/>
        <w:t xml:space="preserve">S/d                      </w:t>
      </w:r>
    </w:p>
    <w:p w:rsidR="00E02A57" w:rsidRDefault="00E02A57" w:rsidP="00E02A57">
      <w:pPr>
        <w:tabs>
          <w:tab w:val="left" w:pos="360"/>
        </w:tabs>
        <w:spacing w:after="0"/>
        <w:jc w:val="center"/>
        <w:rPr>
          <w:rFonts w:ascii="Times New Roman" w:hAnsi="Times New Roman" w:cs="Times New Roman"/>
        </w:rPr>
      </w:pPr>
      <w:r>
        <w:rPr>
          <w:rFonts w:ascii="Times New Roman" w:hAnsi="Times New Roman" w:cs="Times New Roman"/>
        </w:rPr>
        <w:t xml:space="preserve">                                                                                                                     Dy. Registrar Purchase</w:t>
      </w:r>
    </w:p>
    <w:p w:rsidR="00E02A57" w:rsidRDefault="00E02A57" w:rsidP="00E02A57">
      <w:pPr>
        <w:tabs>
          <w:tab w:val="left" w:pos="0"/>
        </w:tabs>
        <w:spacing w:after="0"/>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p w:rsidR="00EA54C5" w:rsidRDefault="00E3428C" w:rsidP="00E3428C">
      <w:pPr>
        <w:pStyle w:val="ListParagraph"/>
        <w:tabs>
          <w:tab w:val="left" w:pos="0"/>
        </w:tabs>
        <w:spacing w:after="200" w:line="276" w:lineRule="auto"/>
        <w:ind w:left="4320"/>
        <w:jc w:val="both"/>
      </w:pPr>
      <w:r>
        <w:t xml:space="preserve">  </w:t>
      </w:r>
      <w:r>
        <w:tab/>
      </w:r>
      <w:r>
        <w:tab/>
      </w:r>
      <w:r>
        <w:tab/>
      </w:r>
      <w:r>
        <w:tab/>
      </w:r>
      <w:r w:rsidR="00D25BF4">
        <w:t>-</w:t>
      </w:r>
      <w:r>
        <w:t xml:space="preserve">                                                                                                                                </w:t>
      </w:r>
    </w:p>
    <w:sectPr w:rsidR="00EA54C5" w:rsidSect="00D6355F">
      <w:headerReference w:type="default" r:id="rId10"/>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DC2" w:rsidRDefault="00823DC2" w:rsidP="00B44628">
      <w:pPr>
        <w:spacing w:after="0" w:line="240" w:lineRule="auto"/>
      </w:pPr>
      <w:r>
        <w:separator/>
      </w:r>
    </w:p>
  </w:endnote>
  <w:endnote w:type="continuationSeparator" w:id="0">
    <w:p w:rsidR="00823DC2" w:rsidRDefault="00823DC2"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DC2" w:rsidRDefault="00823DC2" w:rsidP="00B44628">
      <w:pPr>
        <w:spacing w:after="0" w:line="240" w:lineRule="auto"/>
      </w:pPr>
      <w:r>
        <w:separator/>
      </w:r>
    </w:p>
  </w:footnote>
  <w:footnote w:type="continuationSeparator" w:id="0">
    <w:p w:rsidR="00823DC2" w:rsidRDefault="00823DC2"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6102"/>
      <w:gridCol w:w="1325"/>
    </w:tblGrid>
    <w:tr w:rsidR="00923D4E" w:rsidTr="000C23E9">
      <w:tc>
        <w:tcPr>
          <w:tcW w:w="1928" w:type="dxa"/>
          <w:tcBorders>
            <w:bottom w:val="single" w:sz="4" w:space="0" w:color="auto"/>
          </w:tcBorders>
        </w:tcPr>
        <w:p w:rsidR="00923D4E" w:rsidRDefault="00D25BF4" w:rsidP="008F4122">
          <w:pPr>
            <w:pStyle w:val="Title"/>
            <w:tabs>
              <w:tab w:val="center" w:pos="9072"/>
            </w:tabs>
            <w:ind w:left="-113"/>
            <w:rPr>
              <w:lang w:val="pt-BR"/>
            </w:rPr>
          </w:pPr>
          <w:r w:rsidRPr="00923D4E">
            <w:rPr>
              <w:noProof/>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823DC2" w:rsidP="00923D4E">
          <w:pPr>
            <w:pStyle w:val="Title"/>
            <w:tabs>
              <w:tab w:val="center" w:pos="5233"/>
            </w:tabs>
            <w:rPr>
              <w:lang w:val="pt-BR"/>
            </w:rPr>
          </w:pPr>
        </w:p>
      </w:tc>
      <w:tc>
        <w:tcPr>
          <w:tcW w:w="1570" w:type="dxa"/>
          <w:tcBorders>
            <w:bottom w:val="single" w:sz="4" w:space="0" w:color="auto"/>
          </w:tcBorders>
        </w:tcPr>
        <w:p w:rsidR="00923D4E" w:rsidRDefault="00823DC2"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937F9E">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0651-2276030/2276290         Email :</w:t>
          </w:r>
          <w:r w:rsidR="00937F9E">
            <w:rPr>
              <w:sz w:val="18"/>
              <w:szCs w:val="18"/>
              <w:lang w:val="pt-BR"/>
            </w:rPr>
            <w:t xml:space="preserve"> </w:t>
          </w:r>
          <w:r w:rsidR="00937F9E" w:rsidRPr="00937F9E">
            <w:rPr>
              <w:color w:val="FF0000"/>
              <w:sz w:val="18"/>
              <w:szCs w:val="18"/>
              <w:lang w:val="pt-BR"/>
            </w:rPr>
            <w:t>dr.</w:t>
          </w:r>
          <w:hyperlink r:id="rId2" w:history="1">
            <w:r w:rsidRPr="00937F9E">
              <w:rPr>
                <w:rStyle w:val="Hyperlink"/>
                <w:color w:val="FF0000"/>
                <w:sz w:val="18"/>
                <w:szCs w:val="18"/>
                <w:lang w:val="pt-BR"/>
              </w:rPr>
              <w:t>purchase@bitmesra.ac.in</w:t>
            </w:r>
          </w:hyperlink>
          <w:r w:rsidR="00937F9E">
            <w:rPr>
              <w:sz w:val="18"/>
              <w:szCs w:val="18"/>
              <w:lang w:val="pt-BR"/>
            </w:rPr>
            <w:t xml:space="preserve">                       </w:t>
          </w:r>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823DC2"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5050"/>
    <w:rsid w:val="00011F82"/>
    <w:rsid w:val="00012355"/>
    <w:rsid w:val="000206DF"/>
    <w:rsid w:val="0002132B"/>
    <w:rsid w:val="00025178"/>
    <w:rsid w:val="000320FD"/>
    <w:rsid w:val="00034798"/>
    <w:rsid w:val="00035715"/>
    <w:rsid w:val="00035F9E"/>
    <w:rsid w:val="00036BC8"/>
    <w:rsid w:val="0004275B"/>
    <w:rsid w:val="00047512"/>
    <w:rsid w:val="000720B3"/>
    <w:rsid w:val="00095221"/>
    <w:rsid w:val="00097F74"/>
    <w:rsid w:val="000A292E"/>
    <w:rsid w:val="000D47D5"/>
    <w:rsid w:val="00103420"/>
    <w:rsid w:val="00113F9D"/>
    <w:rsid w:val="00121F67"/>
    <w:rsid w:val="00155EDD"/>
    <w:rsid w:val="001616D9"/>
    <w:rsid w:val="001711C0"/>
    <w:rsid w:val="00183CF9"/>
    <w:rsid w:val="001A2D8B"/>
    <w:rsid w:val="001D214B"/>
    <w:rsid w:val="001D6478"/>
    <w:rsid w:val="001D74AE"/>
    <w:rsid w:val="001F278E"/>
    <w:rsid w:val="001F4710"/>
    <w:rsid w:val="00210CC7"/>
    <w:rsid w:val="00213451"/>
    <w:rsid w:val="002276E5"/>
    <w:rsid w:val="002426CC"/>
    <w:rsid w:val="002620E3"/>
    <w:rsid w:val="00267F70"/>
    <w:rsid w:val="00276C81"/>
    <w:rsid w:val="00277C53"/>
    <w:rsid w:val="002C3F3A"/>
    <w:rsid w:val="002C688D"/>
    <w:rsid w:val="002C720B"/>
    <w:rsid w:val="002D370D"/>
    <w:rsid w:val="002D7FD0"/>
    <w:rsid w:val="002E7775"/>
    <w:rsid w:val="003106DA"/>
    <w:rsid w:val="003220F3"/>
    <w:rsid w:val="00344B92"/>
    <w:rsid w:val="00350BDB"/>
    <w:rsid w:val="0036266C"/>
    <w:rsid w:val="0037685A"/>
    <w:rsid w:val="00380B5A"/>
    <w:rsid w:val="00385A38"/>
    <w:rsid w:val="003D239C"/>
    <w:rsid w:val="003D52CF"/>
    <w:rsid w:val="003F7CB8"/>
    <w:rsid w:val="004077A3"/>
    <w:rsid w:val="00426DCC"/>
    <w:rsid w:val="004620E6"/>
    <w:rsid w:val="004625D7"/>
    <w:rsid w:val="004657D0"/>
    <w:rsid w:val="0048047E"/>
    <w:rsid w:val="004B1274"/>
    <w:rsid w:val="004D7B01"/>
    <w:rsid w:val="004E528A"/>
    <w:rsid w:val="004F60BA"/>
    <w:rsid w:val="004F7F52"/>
    <w:rsid w:val="0052338B"/>
    <w:rsid w:val="00532321"/>
    <w:rsid w:val="00552E35"/>
    <w:rsid w:val="00553A01"/>
    <w:rsid w:val="00557F8C"/>
    <w:rsid w:val="005746A8"/>
    <w:rsid w:val="005A1282"/>
    <w:rsid w:val="005B03DF"/>
    <w:rsid w:val="005B2482"/>
    <w:rsid w:val="005C3528"/>
    <w:rsid w:val="005D2966"/>
    <w:rsid w:val="005E4FE9"/>
    <w:rsid w:val="006223BC"/>
    <w:rsid w:val="006362A3"/>
    <w:rsid w:val="00657E05"/>
    <w:rsid w:val="006805F7"/>
    <w:rsid w:val="006856A6"/>
    <w:rsid w:val="006A3525"/>
    <w:rsid w:val="006C4834"/>
    <w:rsid w:val="006D1128"/>
    <w:rsid w:val="006D58A8"/>
    <w:rsid w:val="006D7307"/>
    <w:rsid w:val="006E0F76"/>
    <w:rsid w:val="006E3D14"/>
    <w:rsid w:val="006F6025"/>
    <w:rsid w:val="006F6CE0"/>
    <w:rsid w:val="0070367C"/>
    <w:rsid w:val="0070701D"/>
    <w:rsid w:val="00722634"/>
    <w:rsid w:val="00732DAB"/>
    <w:rsid w:val="007342C4"/>
    <w:rsid w:val="00735449"/>
    <w:rsid w:val="0074057C"/>
    <w:rsid w:val="007420C4"/>
    <w:rsid w:val="00745F20"/>
    <w:rsid w:val="00773FBD"/>
    <w:rsid w:val="00781879"/>
    <w:rsid w:val="007926DD"/>
    <w:rsid w:val="007A5836"/>
    <w:rsid w:val="007C12B5"/>
    <w:rsid w:val="007D734F"/>
    <w:rsid w:val="00807DC1"/>
    <w:rsid w:val="0082256B"/>
    <w:rsid w:val="00823DC2"/>
    <w:rsid w:val="00835117"/>
    <w:rsid w:val="00844FF5"/>
    <w:rsid w:val="00880A54"/>
    <w:rsid w:val="00881337"/>
    <w:rsid w:val="008921D6"/>
    <w:rsid w:val="008A76C7"/>
    <w:rsid w:val="008C3164"/>
    <w:rsid w:val="008D29B0"/>
    <w:rsid w:val="008F4122"/>
    <w:rsid w:val="00900D0D"/>
    <w:rsid w:val="009071EE"/>
    <w:rsid w:val="00917587"/>
    <w:rsid w:val="0092127C"/>
    <w:rsid w:val="00930E3E"/>
    <w:rsid w:val="00935F20"/>
    <w:rsid w:val="00937F9E"/>
    <w:rsid w:val="0097361C"/>
    <w:rsid w:val="009825F6"/>
    <w:rsid w:val="009A76C9"/>
    <w:rsid w:val="009B1492"/>
    <w:rsid w:val="009C0E61"/>
    <w:rsid w:val="009C194A"/>
    <w:rsid w:val="009C3075"/>
    <w:rsid w:val="009F4BC0"/>
    <w:rsid w:val="00A02AAD"/>
    <w:rsid w:val="00A2235E"/>
    <w:rsid w:val="00A25E49"/>
    <w:rsid w:val="00A32966"/>
    <w:rsid w:val="00A404AF"/>
    <w:rsid w:val="00A465A8"/>
    <w:rsid w:val="00A51C2C"/>
    <w:rsid w:val="00A53CAE"/>
    <w:rsid w:val="00A54E2D"/>
    <w:rsid w:val="00A72581"/>
    <w:rsid w:val="00A76B09"/>
    <w:rsid w:val="00A7756D"/>
    <w:rsid w:val="00A77C07"/>
    <w:rsid w:val="00A9213D"/>
    <w:rsid w:val="00A957E2"/>
    <w:rsid w:val="00AA6AA4"/>
    <w:rsid w:val="00AA7A5B"/>
    <w:rsid w:val="00AB0FB1"/>
    <w:rsid w:val="00AC79F5"/>
    <w:rsid w:val="00AE670B"/>
    <w:rsid w:val="00AF6CA0"/>
    <w:rsid w:val="00B00641"/>
    <w:rsid w:val="00B0575B"/>
    <w:rsid w:val="00B2698D"/>
    <w:rsid w:val="00B41EC3"/>
    <w:rsid w:val="00B42C3E"/>
    <w:rsid w:val="00B44628"/>
    <w:rsid w:val="00B44F7E"/>
    <w:rsid w:val="00B71ACC"/>
    <w:rsid w:val="00B81AD3"/>
    <w:rsid w:val="00B90E9A"/>
    <w:rsid w:val="00BB3AA3"/>
    <w:rsid w:val="00BB5C52"/>
    <w:rsid w:val="00BB6BB9"/>
    <w:rsid w:val="00BC6D56"/>
    <w:rsid w:val="00BD05D0"/>
    <w:rsid w:val="00C02F69"/>
    <w:rsid w:val="00C243DE"/>
    <w:rsid w:val="00C26749"/>
    <w:rsid w:val="00C34600"/>
    <w:rsid w:val="00C71A0A"/>
    <w:rsid w:val="00C75AE8"/>
    <w:rsid w:val="00C806CD"/>
    <w:rsid w:val="00C92CBA"/>
    <w:rsid w:val="00C97143"/>
    <w:rsid w:val="00CA1A75"/>
    <w:rsid w:val="00CA6F65"/>
    <w:rsid w:val="00CC17B8"/>
    <w:rsid w:val="00CC4737"/>
    <w:rsid w:val="00CF2F1F"/>
    <w:rsid w:val="00D060D6"/>
    <w:rsid w:val="00D20F6C"/>
    <w:rsid w:val="00D25BF4"/>
    <w:rsid w:val="00D33A98"/>
    <w:rsid w:val="00D544FB"/>
    <w:rsid w:val="00D6355F"/>
    <w:rsid w:val="00D87BAB"/>
    <w:rsid w:val="00D92CDA"/>
    <w:rsid w:val="00D94783"/>
    <w:rsid w:val="00D95F41"/>
    <w:rsid w:val="00DA3A0E"/>
    <w:rsid w:val="00DA5949"/>
    <w:rsid w:val="00DB049A"/>
    <w:rsid w:val="00E02A57"/>
    <w:rsid w:val="00E12C24"/>
    <w:rsid w:val="00E22EF5"/>
    <w:rsid w:val="00E3428C"/>
    <w:rsid w:val="00E34A72"/>
    <w:rsid w:val="00E81CC7"/>
    <w:rsid w:val="00E90B17"/>
    <w:rsid w:val="00E91267"/>
    <w:rsid w:val="00EA54C5"/>
    <w:rsid w:val="00EC1F02"/>
    <w:rsid w:val="00ED69E8"/>
    <w:rsid w:val="00F01713"/>
    <w:rsid w:val="00F02347"/>
    <w:rsid w:val="00F077FF"/>
    <w:rsid w:val="00F14FFC"/>
    <w:rsid w:val="00F22418"/>
    <w:rsid w:val="00F31A57"/>
    <w:rsid w:val="00F45511"/>
    <w:rsid w:val="00F46FC7"/>
    <w:rsid w:val="00F50C89"/>
    <w:rsid w:val="00F57A02"/>
    <w:rsid w:val="00F7083D"/>
    <w:rsid w:val="00F70C9E"/>
    <w:rsid w:val="00F75252"/>
    <w:rsid w:val="00FA06B1"/>
    <w:rsid w:val="00FA2235"/>
    <w:rsid w:val="00FA7F35"/>
    <w:rsid w:val="00FB2FD9"/>
    <w:rsid w:val="00FB74F8"/>
    <w:rsid w:val="00FB7AB8"/>
    <w:rsid w:val="00FC42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0D169-AB72-4E5C-BAF0-EDC61C62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CA1A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paragraph" w:styleId="Header">
    <w:name w:val="header"/>
    <w:basedOn w:val="Normal"/>
    <w:link w:val="HeaderChar"/>
    <w:uiPriority w:val="99"/>
    <w:semiHidden/>
    <w:unhideWhenUsed/>
    <w:rsid w:val="008F41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4122"/>
    <w:rPr>
      <w:rFonts w:eastAsiaTheme="minorEastAsia"/>
      <w:lang w:eastAsia="en-IN"/>
    </w:rPr>
  </w:style>
  <w:style w:type="paragraph" w:styleId="Footer">
    <w:name w:val="footer"/>
    <w:basedOn w:val="Normal"/>
    <w:link w:val="FooterChar"/>
    <w:uiPriority w:val="99"/>
    <w:semiHidden/>
    <w:unhideWhenUsed/>
    <w:rsid w:val="008F41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4122"/>
    <w:rPr>
      <w:rFonts w:eastAsiaTheme="minorEastAsia"/>
      <w:lang w:eastAsia="en-IN"/>
    </w:rPr>
  </w:style>
  <w:style w:type="character" w:styleId="FollowedHyperlink">
    <w:name w:val="FollowedHyperlink"/>
    <w:basedOn w:val="DefaultParagraphFont"/>
    <w:uiPriority w:val="99"/>
    <w:semiHidden/>
    <w:unhideWhenUsed/>
    <w:rsid w:val="005B03DF"/>
    <w:rPr>
      <w:color w:val="800080" w:themeColor="followedHyperlink"/>
      <w:u w:val="single"/>
    </w:rPr>
  </w:style>
  <w:style w:type="character" w:customStyle="1" w:styleId="Heading2Char">
    <w:name w:val="Heading 2 Char"/>
    <w:basedOn w:val="DefaultParagraphFont"/>
    <w:link w:val="Heading2"/>
    <w:uiPriority w:val="9"/>
    <w:rsid w:val="00CA1A75"/>
    <w:rPr>
      <w:rFonts w:asciiTheme="majorHAnsi" w:eastAsiaTheme="majorEastAsia" w:hAnsiTheme="majorHAnsi" w:cstheme="majorBidi"/>
      <w:b/>
      <w:bCs/>
      <w:color w:val="4F81BD" w:themeColor="accent1"/>
      <w:sz w:val="26"/>
      <w:szCs w:val="2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69713">
      <w:bodyDiv w:val="1"/>
      <w:marLeft w:val="0"/>
      <w:marRight w:val="0"/>
      <w:marTop w:val="0"/>
      <w:marBottom w:val="0"/>
      <w:divBdr>
        <w:top w:val="none" w:sz="0" w:space="0" w:color="auto"/>
        <w:left w:val="none" w:sz="0" w:space="0" w:color="auto"/>
        <w:bottom w:val="none" w:sz="0" w:space="0" w:color="auto"/>
        <w:right w:val="none" w:sz="0" w:space="0" w:color="auto"/>
      </w:divBdr>
    </w:div>
    <w:div w:id="796022495">
      <w:bodyDiv w:val="1"/>
      <w:marLeft w:val="0"/>
      <w:marRight w:val="0"/>
      <w:marTop w:val="0"/>
      <w:marBottom w:val="0"/>
      <w:divBdr>
        <w:top w:val="none" w:sz="0" w:space="0" w:color="auto"/>
        <w:left w:val="none" w:sz="0" w:space="0" w:color="auto"/>
        <w:bottom w:val="none" w:sz="0" w:space="0" w:color="auto"/>
        <w:right w:val="none" w:sz="0" w:space="0" w:color="auto"/>
      </w:divBdr>
    </w:div>
    <w:div w:id="1571234226">
      <w:bodyDiv w:val="1"/>
      <w:marLeft w:val="0"/>
      <w:marRight w:val="0"/>
      <w:marTop w:val="0"/>
      <w:marBottom w:val="0"/>
      <w:divBdr>
        <w:top w:val="none" w:sz="0" w:space="0" w:color="auto"/>
        <w:left w:val="none" w:sz="0" w:space="0" w:color="auto"/>
        <w:bottom w:val="none" w:sz="0" w:space="0" w:color="auto"/>
        <w:right w:val="none" w:sz="0" w:space="0" w:color="auto"/>
      </w:divBdr>
    </w:div>
    <w:div w:id="19782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3@bitmesra.ac.in" TargetMode="External"/><Relationship Id="rId3" Type="http://schemas.openxmlformats.org/officeDocument/2006/relationships/settings" Target="settings.xml"/><Relationship Id="rId7" Type="http://schemas.openxmlformats.org/officeDocument/2006/relationships/hyperlink" Target="mailto:dr.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3@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appuser</dc:creator>
  <cp:lastModifiedBy>appuser</cp:lastModifiedBy>
  <cp:revision>78</cp:revision>
  <cp:lastPrinted>2022-01-12T09:49:00Z</cp:lastPrinted>
  <dcterms:created xsi:type="dcterms:W3CDTF">2016-08-24T04:35:00Z</dcterms:created>
  <dcterms:modified xsi:type="dcterms:W3CDTF">2022-01-12T11:24:00Z</dcterms:modified>
</cp:coreProperties>
</file>