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1DF3207E" w14:textId="728AD52D" w:rsidR="00A23C08" w:rsidRDefault="00A23C08" w:rsidP="00D47DC8">
      <w:pPr>
        <w:pStyle w:val="BodyText"/>
        <w:jc w:val="center"/>
        <w:rPr>
          <w:b/>
          <w:bCs/>
          <w:color w:val="FF0000"/>
          <w:sz w:val="40"/>
        </w:rPr>
      </w:pPr>
      <w:r w:rsidRPr="00A23C08">
        <w:rPr>
          <w:b/>
          <w:bCs/>
          <w:color w:val="FF0000"/>
          <w:sz w:val="40"/>
        </w:rPr>
        <w:t xml:space="preserve">PLINTH PROTECTION &amp; DRAINAGE WORK IN </w:t>
      </w:r>
      <w:r w:rsidR="009462DF">
        <w:rPr>
          <w:b/>
          <w:bCs/>
          <w:color w:val="FF0000"/>
          <w:sz w:val="40"/>
        </w:rPr>
        <w:br/>
      </w:r>
      <w:r w:rsidRPr="00A23C08">
        <w:rPr>
          <w:b/>
          <w:bCs/>
          <w:color w:val="FF0000"/>
          <w:sz w:val="40"/>
        </w:rPr>
        <w:t>HOSTEL NO. 1 TO 4 AT BIT MESRA</w:t>
      </w:r>
    </w:p>
    <w:p w14:paraId="422EFECB" w14:textId="708F87A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076D42">
        <w:rPr>
          <w:rFonts w:ascii="Calibri" w:hAnsi="Calibri" w:cs="Calibri"/>
          <w:b/>
          <w:color w:val="FF0000"/>
          <w:sz w:val="28"/>
          <w:szCs w:val="14"/>
        </w:rPr>
        <w:t>02</w:t>
      </w:r>
      <w:r w:rsidR="005E739D">
        <w:rPr>
          <w:rFonts w:ascii="Calibri" w:hAnsi="Calibri" w:cs="Calibri"/>
          <w:b/>
          <w:color w:val="FF0000"/>
          <w:sz w:val="28"/>
          <w:szCs w:val="14"/>
        </w:rPr>
        <w:t>.0</w:t>
      </w:r>
      <w:r w:rsidR="00076D42">
        <w:rPr>
          <w:rFonts w:ascii="Calibri" w:hAnsi="Calibri" w:cs="Calibri"/>
          <w:b/>
          <w:color w:val="FF0000"/>
          <w:sz w:val="28"/>
          <w:szCs w:val="14"/>
        </w:rPr>
        <w:t>9</w:t>
      </w:r>
      <w:r w:rsidR="005E739D">
        <w:rPr>
          <w:rFonts w:ascii="Calibri" w:hAnsi="Calibri" w:cs="Calibri"/>
          <w:b/>
          <w:color w:val="FF0000"/>
          <w:sz w:val="28"/>
          <w:szCs w:val="14"/>
        </w:rPr>
        <w:t>.2022</w:t>
      </w:r>
    </w:p>
    <w:p w14:paraId="1FF181EC" w14:textId="46A77E5D"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FB3ABC">
        <w:rPr>
          <w:rFonts w:ascii="Calibri" w:hAnsi="Calibri" w:cs="Calibri"/>
          <w:b/>
          <w:color w:val="FF0000"/>
          <w:sz w:val="28"/>
          <w:szCs w:val="14"/>
        </w:rPr>
        <w:t>23</w:t>
      </w:r>
      <w:r w:rsidR="00F74B2A">
        <w:rPr>
          <w:rFonts w:ascii="Calibri" w:hAnsi="Calibri" w:cs="Calibri"/>
          <w:b/>
          <w:color w:val="FF0000"/>
          <w:sz w:val="28"/>
          <w:szCs w:val="14"/>
        </w:rPr>
        <w:t>.0</w:t>
      </w:r>
      <w:r w:rsidR="002E6949">
        <w:rPr>
          <w:rFonts w:ascii="Calibri" w:hAnsi="Calibri" w:cs="Calibri"/>
          <w:b/>
          <w:color w:val="FF0000"/>
          <w:sz w:val="28"/>
          <w:szCs w:val="14"/>
        </w:rPr>
        <w:t>9</w:t>
      </w:r>
      <w:r w:rsidR="00F74B2A">
        <w:rPr>
          <w:rFonts w:ascii="Calibri" w:hAnsi="Calibri" w:cs="Calibri"/>
          <w:b/>
          <w:color w:val="FF0000"/>
          <w:sz w:val="28"/>
          <w:szCs w:val="14"/>
        </w:rPr>
        <w:t>.2022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569832FF"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5E739D">
        <w:rPr>
          <w:rFonts w:ascii="Calibri" w:hAnsi="Calibri" w:cs="Calibri"/>
          <w:b/>
          <w:color w:val="FF0000"/>
          <w:sz w:val="28"/>
          <w:szCs w:val="14"/>
        </w:rPr>
        <w:t>2</w:t>
      </w:r>
      <w:r w:rsidR="00FB3ABC">
        <w:rPr>
          <w:rFonts w:ascii="Calibri" w:hAnsi="Calibri" w:cs="Calibri"/>
          <w:b/>
          <w:color w:val="FF0000"/>
          <w:sz w:val="28"/>
          <w:szCs w:val="14"/>
        </w:rPr>
        <w:t>3</w:t>
      </w:r>
      <w:r w:rsidR="002E6949">
        <w:rPr>
          <w:rFonts w:ascii="Calibri" w:hAnsi="Calibri" w:cs="Calibri"/>
          <w:b/>
          <w:color w:val="FF0000"/>
          <w:sz w:val="28"/>
          <w:szCs w:val="14"/>
        </w:rPr>
        <w:t>.09.2022</w:t>
      </w:r>
      <w:r w:rsidR="00FA6419">
        <w:rPr>
          <w:rFonts w:ascii="Calibri" w:hAnsi="Calibri" w:cs="Calibri"/>
          <w:b/>
          <w:color w:val="FF0000"/>
          <w:sz w:val="28"/>
          <w:szCs w:val="14"/>
        </w:rPr>
        <w:t>,</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08E2C120"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2E6949">
        <w:rPr>
          <w:rFonts w:ascii="Calibri" w:hAnsi="Calibri" w:cs="Calibri"/>
          <w:b/>
          <w:color w:val="FF0000"/>
          <w:sz w:val="28"/>
          <w:szCs w:val="14"/>
        </w:rPr>
        <w:t>06</w:t>
      </w:r>
      <w:r w:rsidR="009863EC">
        <w:rPr>
          <w:rFonts w:ascii="Calibri" w:hAnsi="Calibri" w:cs="Calibri"/>
          <w:b/>
          <w:color w:val="FF0000"/>
          <w:sz w:val="28"/>
          <w:szCs w:val="14"/>
        </w:rPr>
        <w:t xml:space="preserve"> Month</w:t>
      </w:r>
      <w:r w:rsidR="002E6949">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2DAE4B1">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42CD194">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1D47D6CA" w14:textId="1B3DDF65"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18A34CB0" w:rsidR="009D6CE7" w:rsidRPr="009C0283" w:rsidRDefault="009D6CE7" w:rsidP="009D6CE7">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2E6949" w:rsidRPr="002E6949">
        <w:rPr>
          <w:b/>
          <w:bCs/>
          <w:color w:val="FF0000"/>
          <w:spacing w:val="-3"/>
          <w:sz w:val="21"/>
        </w:rPr>
        <w:t>2223/G/PE/00060</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0" w:name="_Hlk108794687"/>
      <w:r w:rsidRPr="009C0283">
        <w:rPr>
          <w:b/>
          <w:bCs/>
          <w:color w:val="FF0000"/>
          <w:sz w:val="19"/>
        </w:rPr>
        <w:t xml:space="preserve">Date: </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00C62BD9">
        <w:rPr>
          <w:b/>
          <w:bCs/>
          <w:noProof/>
          <w:color w:val="FF0000"/>
          <w:sz w:val="19"/>
        </w:rPr>
        <w:t>02</w:t>
      </w:r>
      <w:r w:rsidR="009C0283" w:rsidRPr="009C0283">
        <w:rPr>
          <w:b/>
          <w:bCs/>
          <w:color w:val="FF0000"/>
          <w:sz w:val="19"/>
        </w:rPr>
        <w:t>-0</w:t>
      </w:r>
      <w:r w:rsidR="00C62BD9">
        <w:rPr>
          <w:b/>
          <w:bCs/>
          <w:color w:val="FF0000"/>
          <w:sz w:val="19"/>
        </w:rPr>
        <w:t>9</w:t>
      </w:r>
      <w:r w:rsidR="009C0283" w:rsidRPr="009C0283">
        <w:rPr>
          <w:b/>
          <w:bCs/>
          <w:color w:val="FF0000"/>
          <w:sz w:val="19"/>
        </w:rPr>
        <w:t>-2022</w:t>
      </w:r>
      <w:bookmarkEnd w:id="0"/>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2B4808AE" w:rsidR="00EE4160" w:rsidRDefault="002E6949" w:rsidP="00803533">
            <w:pPr>
              <w:pStyle w:val="TableParagraph"/>
              <w:spacing w:before="7" w:line="232" w:lineRule="auto"/>
              <w:ind w:left="74" w:right="54"/>
            </w:pPr>
            <w:r w:rsidRPr="002E6949">
              <w:rPr>
                <w:b/>
                <w:bCs/>
                <w:color w:val="FF0000"/>
              </w:rPr>
              <w:t>PLINTH PROTECTION &amp; DRAINAGE WORK IN HOSTEL NO. 1 TO 4 AT BIT MESRA</w:t>
            </w:r>
            <w:r w:rsidR="00BF3E51">
              <w:rPr>
                <w:b/>
                <w:bCs/>
                <w:color w:val="FF0000"/>
              </w:rPr>
              <w:t>.</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601C4DCD" w:rsidR="009D6CE7" w:rsidRPr="00BF3E51" w:rsidRDefault="009D6CE7" w:rsidP="00803533">
            <w:pPr>
              <w:pStyle w:val="TableParagraph"/>
              <w:spacing w:line="201" w:lineRule="exact"/>
              <w:rPr>
                <w:b/>
                <w:bCs/>
              </w:rPr>
            </w:pPr>
            <w:r w:rsidRPr="00BF3E51">
              <w:rPr>
                <w:b/>
                <w:bCs/>
                <w:color w:val="FF0000"/>
              </w:rPr>
              <w:t xml:space="preserve">    </w:t>
            </w:r>
            <w:r w:rsidR="00630558" w:rsidRPr="00BF3E51">
              <w:rPr>
                <w:b/>
                <w:bCs/>
                <w:color w:val="FF0000"/>
              </w:rPr>
              <w:t>0</w:t>
            </w:r>
            <w:r w:rsidR="002E6949">
              <w:rPr>
                <w:b/>
                <w:bCs/>
                <w:color w:val="FF0000"/>
              </w:rPr>
              <w:t>6</w:t>
            </w:r>
            <w:r w:rsidR="00803533" w:rsidRPr="00BF3E51">
              <w:rPr>
                <w:b/>
                <w:bCs/>
                <w:color w:val="FF0000"/>
              </w:rPr>
              <w:t xml:space="preserve"> 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0BB56598" w:rsidR="009D6CE7" w:rsidRPr="00BF3E51" w:rsidRDefault="00BF3E51" w:rsidP="00803533">
            <w:pPr>
              <w:pStyle w:val="TableParagraph"/>
              <w:ind w:left="66"/>
              <w:rPr>
                <w:b/>
                <w:bCs/>
                <w:sz w:val="20"/>
                <w:szCs w:val="20"/>
              </w:rPr>
            </w:pPr>
            <w:r w:rsidRPr="00BF3E51">
              <w:rPr>
                <w:b/>
                <w:bCs/>
                <w:color w:val="FF0000"/>
                <w:sz w:val="20"/>
                <w:szCs w:val="20"/>
              </w:rPr>
              <w:t>40,000/-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7752923E" w:rsidR="009D6CE7" w:rsidRPr="00BF3E51" w:rsidRDefault="005E739D" w:rsidP="00803533">
            <w:pPr>
              <w:pStyle w:val="TableParagraph"/>
              <w:ind w:left="385"/>
              <w:rPr>
                <w:b/>
                <w:bCs/>
              </w:rPr>
            </w:pPr>
            <w:r>
              <w:rPr>
                <w:b/>
                <w:bCs/>
                <w:color w:val="FF0000"/>
              </w:rPr>
              <w:t>Two</w:t>
            </w:r>
            <w:r w:rsidR="009D6CE7" w:rsidRPr="00BF3E51">
              <w:rPr>
                <w:b/>
                <w:bCs/>
                <w:color w:val="FF0000"/>
              </w:rPr>
              <w:t xml:space="preserve">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63DD1FDD" w:rsidR="009D6CE7" w:rsidRPr="00E35E7B" w:rsidRDefault="0034333D" w:rsidP="00803533">
            <w:pPr>
              <w:pStyle w:val="TableParagraph"/>
              <w:spacing w:before="4"/>
              <w:ind w:left="110"/>
              <w:rPr>
                <w:b/>
                <w:bCs/>
                <w:sz w:val="20"/>
              </w:rPr>
            </w:pPr>
            <w:r>
              <w:rPr>
                <w:b/>
                <w:bCs/>
                <w:color w:val="FF0000"/>
                <w:sz w:val="20"/>
              </w:rPr>
              <w:t>2</w:t>
            </w:r>
            <w:r w:rsidR="00C62BD9">
              <w:rPr>
                <w:b/>
                <w:bCs/>
                <w:color w:val="FF0000"/>
                <w:sz w:val="20"/>
              </w:rPr>
              <w:t>3</w:t>
            </w:r>
            <w:r w:rsidR="00EE4160">
              <w:rPr>
                <w:b/>
                <w:bCs/>
                <w:color w:val="FF0000"/>
                <w:sz w:val="20"/>
              </w:rPr>
              <w:t>.0</w:t>
            </w:r>
            <w:r w:rsidR="002E6949">
              <w:rPr>
                <w:b/>
                <w:bCs/>
                <w:color w:val="FF0000"/>
                <w:sz w:val="20"/>
              </w:rPr>
              <w:t>9</w:t>
            </w:r>
            <w:r w:rsidR="00EE4160">
              <w:rPr>
                <w:b/>
                <w:bCs/>
                <w:color w:val="FF0000"/>
                <w:sz w:val="20"/>
              </w:rPr>
              <w:t>.</w:t>
            </w:r>
            <w:r w:rsidR="0002695F">
              <w:rPr>
                <w:b/>
                <w:bCs/>
                <w:color w:val="FF0000"/>
                <w:sz w:val="20"/>
              </w:rPr>
              <w:t>2022</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B2A2555" w:rsidR="00522974" w:rsidRDefault="00D45D53">
            <w:pPr>
              <w:pStyle w:val="TableParagraph"/>
              <w:spacing w:before="68"/>
              <w:ind w:left="323" w:right="169"/>
              <w:jc w:val="center"/>
              <w:rPr>
                <w:sz w:val="28"/>
              </w:rPr>
            </w:pPr>
            <w:r>
              <w:rPr>
                <w:sz w:val="28"/>
              </w:rPr>
              <w:t>4</w:t>
            </w:r>
            <w:r w:rsidR="004D1FFD">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02991167" w:rsidR="00522974" w:rsidRDefault="00D45D53">
            <w:pPr>
              <w:pStyle w:val="TableParagraph"/>
              <w:spacing w:before="20"/>
              <w:ind w:left="323" w:right="169"/>
              <w:jc w:val="center"/>
              <w:rPr>
                <w:sz w:val="28"/>
              </w:rPr>
            </w:pPr>
            <w:r>
              <w:rPr>
                <w:sz w:val="28"/>
              </w:rPr>
              <w:t>4</w:t>
            </w:r>
            <w:r w:rsidR="004F29F8">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644CE6DD" w:rsidR="00522974" w:rsidRDefault="00D45D53">
            <w:pPr>
              <w:pStyle w:val="TableParagraph"/>
              <w:spacing w:before="25"/>
              <w:ind w:left="323" w:right="169"/>
              <w:jc w:val="center"/>
              <w:rPr>
                <w:sz w:val="28"/>
              </w:rPr>
            </w:pPr>
            <w:r>
              <w:rPr>
                <w:sz w:val="28"/>
              </w:rPr>
              <w:t>4</w:t>
            </w:r>
            <w:r w:rsidR="00C218BC">
              <w:rPr>
                <w:sz w:val="28"/>
              </w:rPr>
              <w:t>5</w:t>
            </w:r>
            <w:r w:rsidR="007568B0">
              <w:rPr>
                <w:sz w:val="28"/>
              </w:rPr>
              <w:t>-46</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310A5104" w:rsidR="00522974" w:rsidRDefault="007568B0">
            <w:pPr>
              <w:pStyle w:val="TableParagraph"/>
              <w:spacing w:before="108"/>
              <w:ind w:left="323" w:right="169"/>
              <w:jc w:val="center"/>
              <w:rPr>
                <w:sz w:val="28"/>
              </w:rPr>
            </w:pPr>
            <w:r>
              <w:rPr>
                <w:sz w:val="28"/>
              </w:rPr>
              <w:t>48-49</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7BAA9B0C" w:rsidR="00522974" w:rsidRDefault="007568B0">
            <w:pPr>
              <w:pStyle w:val="TableParagraph"/>
              <w:spacing w:before="65"/>
              <w:ind w:left="323" w:right="169"/>
              <w:jc w:val="center"/>
              <w:rPr>
                <w:sz w:val="28"/>
              </w:rPr>
            </w:pPr>
            <w:r>
              <w:rPr>
                <w:sz w:val="28"/>
              </w:rPr>
              <w:t>50-52</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55274243" w:rsidR="00522974" w:rsidRDefault="007568B0">
            <w:pPr>
              <w:pStyle w:val="TableParagraph"/>
              <w:spacing w:before="25" w:line="327" w:lineRule="exact"/>
              <w:ind w:left="323" w:right="169"/>
              <w:jc w:val="center"/>
              <w:rPr>
                <w:sz w:val="28"/>
              </w:rPr>
            </w:pPr>
            <w:r>
              <w:rPr>
                <w:sz w:val="28"/>
              </w:rPr>
              <w:t>53</w:t>
            </w:r>
            <w:r w:rsidR="00D45D53">
              <w:rPr>
                <w:sz w:val="28"/>
              </w:rPr>
              <w:t>-5</w:t>
            </w:r>
            <w:r>
              <w:rPr>
                <w:sz w:val="28"/>
              </w:rPr>
              <w:t>5</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footerReference w:type="default" r:id="rId16"/>
          <w:pgSz w:w="12240" w:h="15840"/>
          <w:pgMar w:top="1460"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6DFED9D5"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2E6949">
        <w:rPr>
          <w:rFonts w:ascii="Calibri" w:hAnsi="Calibri" w:cs="Calibri"/>
          <w:b/>
          <w:bCs/>
          <w:color w:val="FF0000"/>
        </w:rPr>
        <w:t>40,000/-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04D69946"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2E6949">
        <w:rPr>
          <w:rFonts w:ascii="Calibri" w:hAnsi="Calibri" w:cs="Calibri"/>
        </w:rPr>
        <w:t>.40,000</w:t>
      </w:r>
      <w:r w:rsidRPr="001264F6">
        <w:rPr>
          <w:rFonts w:ascii="Calibri" w:hAnsi="Calibri" w:cs="Calibri"/>
        </w:rPr>
        <w:t>/</w:t>
      </w:r>
      <w:r w:rsidR="002E6949">
        <w:rPr>
          <w:rFonts w:ascii="Calibri" w:hAnsi="Calibri" w:cs="Calibri"/>
        </w:rPr>
        <w:t>-</w:t>
      </w:r>
      <w:r w:rsidRPr="001264F6">
        <w:rPr>
          <w:rFonts w:ascii="Calibri" w:hAnsi="Calibri" w:cs="Calibri"/>
        </w:rPr>
        <w:t xml:space="preserve"> EMD: </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165F6D1A"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2E6949" w:rsidRPr="002E6949">
        <w:rPr>
          <w:b/>
          <w:bCs/>
          <w:color w:val="FF0000"/>
          <w:spacing w:val="-3"/>
          <w:sz w:val="21"/>
        </w:rPr>
        <w:t>22</w:t>
      </w:r>
      <w:r w:rsidR="006B0C52">
        <w:rPr>
          <w:b/>
          <w:bCs/>
          <w:color w:val="FF0000"/>
          <w:spacing w:val="-3"/>
          <w:sz w:val="21"/>
        </w:rPr>
        <w:t>-</w:t>
      </w:r>
      <w:r w:rsidR="002E6949" w:rsidRPr="002E6949">
        <w:rPr>
          <w:b/>
          <w:bCs/>
          <w:color w:val="FF0000"/>
          <w:spacing w:val="-3"/>
          <w:sz w:val="21"/>
        </w:rPr>
        <w:t xml:space="preserve">23/G/PE/00060 Date: </w:t>
      </w:r>
      <w:r w:rsidR="00685EC7">
        <w:rPr>
          <w:b/>
          <w:bCs/>
          <w:color w:val="FF0000"/>
          <w:spacing w:val="-3"/>
          <w:sz w:val="21"/>
        </w:rPr>
        <w:t>02</w:t>
      </w:r>
      <w:r w:rsidR="002E6949" w:rsidRPr="002E6949">
        <w:rPr>
          <w:b/>
          <w:bCs/>
          <w:color w:val="FF0000"/>
          <w:spacing w:val="-3"/>
          <w:sz w:val="21"/>
        </w:rPr>
        <w:t>-0</w:t>
      </w:r>
      <w:r w:rsidR="00685EC7">
        <w:rPr>
          <w:b/>
          <w:bCs/>
          <w:color w:val="FF0000"/>
          <w:spacing w:val="-3"/>
          <w:sz w:val="21"/>
        </w:rPr>
        <w:t>9</w:t>
      </w:r>
      <w:r w:rsidR="002E6949" w:rsidRPr="002E6949">
        <w:rPr>
          <w:b/>
          <w:bCs/>
          <w:color w:val="FF0000"/>
          <w:spacing w:val="-3"/>
          <w:sz w:val="21"/>
        </w:rPr>
        <w:t>-2022</w:t>
      </w:r>
      <w:r w:rsidR="002E6949">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70A15A6F"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1" w:name="_Hlk70082381"/>
      <w:r>
        <w:rPr>
          <w:color w:val="FF0000"/>
        </w:rPr>
        <w:t xml:space="preserve">Tender No. </w:t>
      </w:r>
      <w:bookmarkEnd w:id="1"/>
      <w:r w:rsidR="002E6949" w:rsidRPr="002E6949">
        <w:rPr>
          <w:color w:val="FF0000"/>
          <w:spacing w:val="-3"/>
          <w:sz w:val="21"/>
        </w:rPr>
        <w:t>22</w:t>
      </w:r>
      <w:r w:rsidR="006B0C52">
        <w:rPr>
          <w:color w:val="FF0000"/>
          <w:spacing w:val="-3"/>
          <w:sz w:val="21"/>
        </w:rPr>
        <w:t>-</w:t>
      </w:r>
      <w:r w:rsidR="002E6949" w:rsidRPr="002E6949">
        <w:rPr>
          <w:color w:val="FF0000"/>
          <w:spacing w:val="-3"/>
          <w:sz w:val="21"/>
        </w:rPr>
        <w:t xml:space="preserve">23/G/PE/00060 Date: </w:t>
      </w:r>
      <w:r w:rsidR="002A40E0">
        <w:rPr>
          <w:color w:val="FF0000"/>
          <w:spacing w:val="-3"/>
          <w:sz w:val="21"/>
        </w:rPr>
        <w:t>02</w:t>
      </w:r>
      <w:r w:rsidR="002E6949" w:rsidRPr="002E6949">
        <w:rPr>
          <w:color w:val="FF0000"/>
          <w:spacing w:val="-3"/>
          <w:sz w:val="21"/>
        </w:rPr>
        <w:t>-0</w:t>
      </w:r>
      <w:r w:rsidR="002A40E0">
        <w:rPr>
          <w:color w:val="FF0000"/>
          <w:spacing w:val="-3"/>
          <w:sz w:val="21"/>
        </w:rPr>
        <w:t>9</w:t>
      </w:r>
      <w:r w:rsidR="002E6949" w:rsidRPr="002E6949">
        <w:rPr>
          <w:color w:val="FF0000"/>
          <w:spacing w:val="-3"/>
          <w:sz w:val="21"/>
        </w:rPr>
        <w:t>-2022</w:t>
      </w:r>
      <w:r w:rsidR="002E6949">
        <w:rPr>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7E90BACE"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154F273D"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F2514D">
        <w:rPr>
          <w:color w:val="FF0000"/>
        </w:rPr>
        <w:t xml:space="preserve">Tender No. </w:t>
      </w:r>
      <w:r w:rsidR="002E6949" w:rsidRPr="002E6949">
        <w:rPr>
          <w:color w:val="FF0000"/>
          <w:spacing w:val="-3"/>
          <w:sz w:val="21"/>
        </w:rPr>
        <w:t>22</w:t>
      </w:r>
      <w:r w:rsidR="001A19CC">
        <w:rPr>
          <w:color w:val="FF0000"/>
          <w:spacing w:val="-3"/>
          <w:sz w:val="21"/>
        </w:rPr>
        <w:t>-</w:t>
      </w:r>
      <w:r w:rsidR="002E6949" w:rsidRPr="002E6949">
        <w:rPr>
          <w:color w:val="FF0000"/>
          <w:spacing w:val="-3"/>
          <w:sz w:val="21"/>
        </w:rPr>
        <w:t xml:space="preserve">23/G/PE/00060 Date: </w:t>
      </w:r>
      <w:r w:rsidR="002A40E0">
        <w:rPr>
          <w:color w:val="FF0000"/>
          <w:spacing w:val="-3"/>
          <w:sz w:val="21"/>
        </w:rPr>
        <w:t>02</w:t>
      </w:r>
      <w:r w:rsidR="002E6949" w:rsidRPr="002E6949">
        <w:rPr>
          <w:color w:val="FF0000"/>
          <w:spacing w:val="-3"/>
          <w:sz w:val="21"/>
        </w:rPr>
        <w:t>-0</w:t>
      </w:r>
      <w:r w:rsidR="002A40E0">
        <w:rPr>
          <w:color w:val="FF0000"/>
          <w:spacing w:val="-3"/>
          <w:sz w:val="21"/>
        </w:rPr>
        <w:t>9</w:t>
      </w:r>
      <w:r w:rsidR="002E6949" w:rsidRPr="002E6949">
        <w:rPr>
          <w:color w:val="FF0000"/>
          <w:spacing w:val="-3"/>
          <w:sz w:val="21"/>
        </w:rPr>
        <w:t>-2022</w:t>
      </w:r>
      <w:r w:rsidR="002E6949">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35FA154E"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2A40E0">
        <w:rPr>
          <w:b/>
          <w:bCs/>
          <w:color w:val="FF0000"/>
        </w:rPr>
        <w:t>23</w:t>
      </w:r>
      <w:r w:rsidR="001A3969">
        <w:rPr>
          <w:b/>
          <w:bCs/>
          <w:color w:val="FF0000"/>
        </w:rPr>
        <w:t>.0</w:t>
      </w:r>
      <w:r w:rsidR="002E6949">
        <w:rPr>
          <w:b/>
          <w:bCs/>
          <w:color w:val="FF0000"/>
        </w:rPr>
        <w:t>9</w:t>
      </w:r>
      <w:r w:rsidR="001A3969">
        <w:rPr>
          <w:b/>
          <w:bCs/>
          <w:color w:val="FF0000"/>
        </w:rPr>
        <w:t>.2022</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2F968DD5"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9419D2">
        <w:rPr>
          <w:b/>
          <w:bCs/>
          <w:color w:val="FF0000"/>
          <w:spacing w:val="-3"/>
        </w:rPr>
        <w:t xml:space="preserve">25 Lacs. </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5011E997"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016F96">
        <w:t>19</w:t>
      </w:r>
      <w:r w:rsidR="00F028DB">
        <w:t>-</w:t>
      </w:r>
      <w:r w:rsidR="00016F96">
        <w:t>20</w:t>
      </w:r>
      <w:r w:rsidR="00F028DB">
        <w:t>, 20</w:t>
      </w:r>
      <w:r w:rsidR="00016F96">
        <w:t>20</w:t>
      </w:r>
      <w:r w:rsidR="00F028DB">
        <w:t>-2</w:t>
      </w:r>
      <w:r w:rsidR="00016F96">
        <w:t>1</w:t>
      </w:r>
      <w:r w:rsidR="00F028DB">
        <w:t xml:space="preserve"> and 202</w:t>
      </w:r>
      <w:r w:rsidR="00016F96">
        <w:t>1</w:t>
      </w:r>
      <w:r w:rsidR="00F028DB">
        <w:t>-2</w:t>
      </w:r>
      <w:r w:rsidR="00016F96">
        <w:t>2</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782F4AF8" w:rsidR="00522974" w:rsidRDefault="00D45D53" w:rsidP="004B5B3A">
      <w:pPr>
        <w:pStyle w:val="NoSpacing"/>
      </w:pPr>
      <w:r>
        <w:t>Ref: Invitation for Bid No. BIT MESRA</w:t>
      </w:r>
      <w:r w:rsidR="00CD277B">
        <w:t xml:space="preserve"> </w:t>
      </w:r>
      <w:r>
        <w:t xml:space="preserve">Tender No. </w:t>
      </w:r>
      <w:r w:rsidR="00F2514D">
        <w:t xml:space="preserve">Tender No. </w:t>
      </w:r>
      <w:r w:rsidR="002E6949" w:rsidRPr="002E6949">
        <w:rPr>
          <w:color w:val="FF0000"/>
          <w:spacing w:val="-3"/>
          <w:sz w:val="21"/>
        </w:rPr>
        <w:t>22</w:t>
      </w:r>
      <w:r w:rsidR="00242FB3">
        <w:rPr>
          <w:color w:val="FF0000"/>
          <w:spacing w:val="-3"/>
          <w:sz w:val="21"/>
        </w:rPr>
        <w:t>-</w:t>
      </w:r>
      <w:r w:rsidR="002E6949" w:rsidRPr="002E6949">
        <w:rPr>
          <w:color w:val="FF0000"/>
          <w:spacing w:val="-3"/>
          <w:sz w:val="21"/>
        </w:rPr>
        <w:t xml:space="preserve">23/G/PE/00060 Date: </w:t>
      </w:r>
      <w:r w:rsidR="002A40E0">
        <w:rPr>
          <w:color w:val="FF0000"/>
          <w:spacing w:val="-3"/>
          <w:sz w:val="21"/>
        </w:rPr>
        <w:t>02</w:t>
      </w:r>
      <w:r w:rsidR="002E6949" w:rsidRPr="002E6949">
        <w:rPr>
          <w:color w:val="FF0000"/>
          <w:spacing w:val="-3"/>
          <w:sz w:val="21"/>
        </w:rPr>
        <w:t>-0</w:t>
      </w:r>
      <w:r w:rsidR="002A40E0">
        <w:rPr>
          <w:color w:val="FF0000"/>
          <w:spacing w:val="-3"/>
          <w:sz w:val="21"/>
        </w:rPr>
        <w:t>9</w:t>
      </w:r>
      <w:r w:rsidR="002E6949" w:rsidRPr="002E6949">
        <w:rPr>
          <w:color w:val="FF0000"/>
          <w:spacing w:val="-3"/>
          <w:sz w:val="21"/>
        </w:rPr>
        <w:t>-2022</w:t>
      </w:r>
      <w:r w:rsidR="002E6949">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38811F81" w:rsidR="00522974" w:rsidRPr="00290D1F" w:rsidRDefault="00D45D53" w:rsidP="00813176">
      <w:pPr>
        <w:pStyle w:val="ListParagraph"/>
        <w:numPr>
          <w:ilvl w:val="0"/>
          <w:numId w:val="25"/>
        </w:numPr>
        <w:tabs>
          <w:tab w:val="left" w:pos="939"/>
          <w:tab w:val="left" w:pos="940"/>
        </w:tabs>
        <w:spacing w:before="96" w:line="249" w:lineRule="auto"/>
        <w:ind w:right="886"/>
        <w:rPr>
          <w:sz w:val="21"/>
        </w:rPr>
      </w:pPr>
      <w:r w:rsidRPr="00290D1F">
        <w:rPr>
          <w:sz w:val="21"/>
        </w:rPr>
        <w:t xml:space="preserve">We offer to execute in conformity with the Bidding Documents for </w:t>
      </w:r>
      <w:r w:rsidR="002E6949" w:rsidRPr="002E6949">
        <w:rPr>
          <w:b/>
          <w:bCs/>
          <w:color w:val="FF0000"/>
        </w:rPr>
        <w:t xml:space="preserve">PLINTH PROTECTION &amp; DRAINAGE WORK IN HOSTEL NO. 1 TO 4 </w:t>
      </w:r>
      <w:r w:rsidRPr="00290D1F">
        <w:rPr>
          <w:sz w:val="21"/>
        </w:rPr>
        <w:t>of Birla Institute of Technology, Mesra,</w:t>
      </w:r>
      <w:r w:rsidR="00CD277B" w:rsidRPr="00290D1F">
        <w:rPr>
          <w:sz w:val="21"/>
        </w:rPr>
        <w:t xml:space="preserve"> </w:t>
      </w:r>
      <w:r w:rsidRPr="00290D1F">
        <w:rPr>
          <w:sz w:val="21"/>
        </w:rPr>
        <w:t>Ranchi-835215.</w:t>
      </w:r>
    </w:p>
    <w:p w14:paraId="58D7E0F4"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A23C08" w:rsidRDefault="00A23C08">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A23C08" w:rsidRDefault="00A23C08">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A23C08" w:rsidRDefault="00A23C08">
                              <w:pPr>
                                <w:spacing w:line="244" w:lineRule="exact"/>
                                <w:rPr>
                                  <w:sz w:val="24"/>
                                </w:rPr>
                              </w:pPr>
                              <w:r>
                                <w:rPr>
                                  <w:sz w:val="24"/>
                                </w:rPr>
                                <w:t>3</w:t>
                              </w:r>
                              <w:r>
                                <w:rPr>
                                  <w:sz w:val="16"/>
                                </w:rPr>
                                <w:t xml:space="preserve">rd  </w:t>
                              </w:r>
                              <w:r>
                                <w:rPr>
                                  <w:sz w:val="24"/>
                                </w:rPr>
                                <w:t>FY(ending</w:t>
                              </w:r>
                            </w:p>
                            <w:p w14:paraId="21BE1789" w14:textId="3826D200" w:rsidR="00A23C08" w:rsidRDefault="00A23C08">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A23C08" w:rsidRDefault="00A23C08">
                              <w:pPr>
                                <w:spacing w:line="244" w:lineRule="exact"/>
                                <w:rPr>
                                  <w:sz w:val="24"/>
                                </w:rPr>
                              </w:pPr>
                              <w:r>
                                <w:rPr>
                                  <w:sz w:val="24"/>
                                </w:rPr>
                                <w:t>Average</w:t>
                              </w:r>
                            </w:p>
                            <w:p w14:paraId="772159EB" w14:textId="77777777" w:rsidR="00A23C08" w:rsidRDefault="00A23C08">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A23C08" w:rsidRDefault="00A23C08">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A23C08" w:rsidRDefault="00A23C08"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23C08" w:rsidRDefault="00A23C08"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A23C08" w:rsidRDefault="00A23C08">
                              <w:pPr>
                                <w:spacing w:line="244" w:lineRule="exact"/>
                                <w:ind w:right="18"/>
                                <w:jc w:val="right"/>
                                <w:rPr>
                                  <w:sz w:val="24"/>
                                </w:rPr>
                              </w:pPr>
                              <w:r>
                                <w:rPr>
                                  <w:spacing w:val="-1"/>
                                  <w:sz w:val="24"/>
                                </w:rPr>
                                <w:t>Annual</w:t>
                              </w:r>
                            </w:p>
                            <w:p w14:paraId="46915CF1" w14:textId="77777777" w:rsidR="00A23C08" w:rsidRDefault="00A23C08">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A23C08" w:rsidRDefault="00A23C08">
                              <w:pPr>
                                <w:spacing w:line="244" w:lineRule="exact"/>
                                <w:rPr>
                                  <w:sz w:val="24"/>
                                </w:rPr>
                              </w:pPr>
                              <w:r>
                                <w:rPr>
                                  <w:sz w:val="24"/>
                                </w:rPr>
                                <w:t>construction works</w:t>
                              </w:r>
                            </w:p>
                            <w:p w14:paraId="5932F3AC" w14:textId="77777777" w:rsidR="00A23C08" w:rsidRDefault="00A23C08">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A23C08" w:rsidRDefault="00A23C08">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A23C08" w:rsidRDefault="00A23C08">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A23C08" w:rsidRDefault="00A23C08">
                        <w:pPr>
                          <w:spacing w:line="244" w:lineRule="exact"/>
                          <w:rPr>
                            <w:sz w:val="24"/>
                          </w:rPr>
                        </w:pPr>
                        <w:r>
                          <w:rPr>
                            <w:sz w:val="24"/>
                          </w:rPr>
                          <w:t>3</w:t>
                        </w:r>
                        <w:r>
                          <w:rPr>
                            <w:sz w:val="16"/>
                          </w:rPr>
                          <w:t xml:space="preserve">rd  </w:t>
                        </w:r>
                        <w:r>
                          <w:rPr>
                            <w:sz w:val="24"/>
                          </w:rPr>
                          <w:t>FY(ending</w:t>
                        </w:r>
                      </w:p>
                      <w:p w14:paraId="21BE1789" w14:textId="3826D200" w:rsidR="00A23C08" w:rsidRDefault="00A23C08">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A23C08" w:rsidRDefault="00A23C08">
                        <w:pPr>
                          <w:spacing w:line="244" w:lineRule="exact"/>
                          <w:rPr>
                            <w:sz w:val="24"/>
                          </w:rPr>
                        </w:pPr>
                        <w:r>
                          <w:rPr>
                            <w:sz w:val="24"/>
                          </w:rPr>
                          <w:t>Average</w:t>
                        </w:r>
                      </w:p>
                      <w:p w14:paraId="772159EB" w14:textId="77777777" w:rsidR="00A23C08" w:rsidRDefault="00A23C08">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A23C08" w:rsidRDefault="00A23C08">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A23C08" w:rsidRDefault="00A23C08"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23C08" w:rsidRDefault="00A23C08"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A23C08" w:rsidRDefault="00A23C08">
                        <w:pPr>
                          <w:spacing w:line="244" w:lineRule="exact"/>
                          <w:ind w:right="18"/>
                          <w:jc w:val="right"/>
                          <w:rPr>
                            <w:sz w:val="24"/>
                          </w:rPr>
                        </w:pPr>
                        <w:r>
                          <w:rPr>
                            <w:spacing w:val="-1"/>
                            <w:sz w:val="24"/>
                          </w:rPr>
                          <w:t>Annual</w:t>
                        </w:r>
                      </w:p>
                      <w:p w14:paraId="46915CF1" w14:textId="77777777" w:rsidR="00A23C08" w:rsidRDefault="00A23C08">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A23C08" w:rsidRDefault="00A23C08">
                        <w:pPr>
                          <w:spacing w:line="244" w:lineRule="exact"/>
                          <w:rPr>
                            <w:sz w:val="24"/>
                          </w:rPr>
                        </w:pPr>
                        <w:r>
                          <w:rPr>
                            <w:sz w:val="24"/>
                          </w:rPr>
                          <w:t>construction works</w:t>
                        </w:r>
                      </w:p>
                      <w:p w14:paraId="5932F3AC" w14:textId="77777777" w:rsidR="00A23C08" w:rsidRDefault="00A23C08">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A23C08">
        <w:trPr>
          <w:trHeight w:val="515"/>
          <w:tblHeader/>
        </w:trPr>
        <w:tc>
          <w:tcPr>
            <w:tcW w:w="1455" w:type="dxa"/>
            <w:vAlign w:val="center"/>
          </w:tcPr>
          <w:p w14:paraId="39B3B909" w14:textId="77777777" w:rsidR="00BB037A" w:rsidRPr="00864D2A" w:rsidRDefault="00BB037A" w:rsidP="00A23C08">
            <w:pPr>
              <w:jc w:val="center"/>
              <w:rPr>
                <w:b/>
                <w:bCs/>
                <w:sz w:val="23"/>
              </w:rPr>
            </w:pPr>
            <w:r w:rsidRPr="00864D2A">
              <w:rPr>
                <w:b/>
                <w:bCs/>
              </w:rPr>
              <w:t>CLAUSE NO</w:t>
            </w:r>
          </w:p>
        </w:tc>
        <w:tc>
          <w:tcPr>
            <w:tcW w:w="6410" w:type="dxa"/>
            <w:vAlign w:val="center"/>
          </w:tcPr>
          <w:p w14:paraId="3ECE5693" w14:textId="77777777" w:rsidR="00BB037A" w:rsidRPr="00864D2A" w:rsidRDefault="00BB037A" w:rsidP="00A23C08">
            <w:pPr>
              <w:rPr>
                <w:b/>
                <w:bCs/>
                <w:sz w:val="23"/>
              </w:rPr>
            </w:pPr>
            <w:r w:rsidRPr="00864D2A">
              <w:rPr>
                <w:b/>
                <w:bCs/>
              </w:rPr>
              <w:t>DESCRIPTION</w:t>
            </w:r>
          </w:p>
        </w:tc>
        <w:tc>
          <w:tcPr>
            <w:tcW w:w="1893" w:type="dxa"/>
            <w:vAlign w:val="center"/>
          </w:tcPr>
          <w:p w14:paraId="0CDC2A1C" w14:textId="77777777" w:rsidR="00BB037A" w:rsidRPr="00864D2A" w:rsidRDefault="00BB037A" w:rsidP="00A23C08">
            <w:pPr>
              <w:jc w:val="center"/>
              <w:rPr>
                <w:b/>
                <w:bCs/>
                <w:sz w:val="23"/>
              </w:rPr>
            </w:pPr>
            <w:r w:rsidRPr="00864D2A">
              <w:rPr>
                <w:b/>
                <w:bCs/>
              </w:rPr>
              <w:t>PAGE NO.</w:t>
            </w:r>
          </w:p>
        </w:tc>
      </w:tr>
      <w:tr w:rsidR="00BB037A" w14:paraId="44B6027D" w14:textId="77777777" w:rsidTr="00A23C08">
        <w:trPr>
          <w:trHeight w:val="498"/>
        </w:trPr>
        <w:tc>
          <w:tcPr>
            <w:tcW w:w="1455" w:type="dxa"/>
            <w:vAlign w:val="center"/>
          </w:tcPr>
          <w:p w14:paraId="6CDDD4B3" w14:textId="77777777" w:rsidR="00BB037A" w:rsidRDefault="00BB037A" w:rsidP="00A23C08">
            <w:pPr>
              <w:pStyle w:val="ListParagraph"/>
              <w:numPr>
                <w:ilvl w:val="0"/>
                <w:numId w:val="37"/>
              </w:numPr>
              <w:jc w:val="center"/>
            </w:pPr>
          </w:p>
        </w:tc>
        <w:tc>
          <w:tcPr>
            <w:tcW w:w="6410" w:type="dxa"/>
            <w:vAlign w:val="center"/>
          </w:tcPr>
          <w:p w14:paraId="1535B55D" w14:textId="77777777" w:rsidR="00BB037A" w:rsidRDefault="00BB037A" w:rsidP="00A23C08">
            <w:r>
              <w:t>DEFINITIONS</w:t>
            </w:r>
          </w:p>
        </w:tc>
        <w:tc>
          <w:tcPr>
            <w:tcW w:w="1893" w:type="dxa"/>
            <w:vAlign w:val="center"/>
          </w:tcPr>
          <w:p w14:paraId="487B7EA3" w14:textId="77777777" w:rsidR="00BB037A" w:rsidRDefault="00BB037A" w:rsidP="00A23C08">
            <w:pPr>
              <w:jc w:val="center"/>
            </w:pPr>
            <w:r>
              <w:t>20</w:t>
            </w:r>
          </w:p>
        </w:tc>
      </w:tr>
      <w:tr w:rsidR="00BB037A" w14:paraId="4A5EFA2C" w14:textId="77777777" w:rsidTr="00A23C08">
        <w:trPr>
          <w:trHeight w:val="515"/>
        </w:trPr>
        <w:tc>
          <w:tcPr>
            <w:tcW w:w="1455" w:type="dxa"/>
            <w:vAlign w:val="center"/>
          </w:tcPr>
          <w:p w14:paraId="158A55FF" w14:textId="77777777" w:rsidR="00BB037A" w:rsidRPr="0092637A" w:rsidRDefault="00BB037A" w:rsidP="00A23C08">
            <w:pPr>
              <w:pStyle w:val="ListParagraph"/>
              <w:numPr>
                <w:ilvl w:val="0"/>
                <w:numId w:val="37"/>
              </w:numPr>
              <w:jc w:val="center"/>
              <w:rPr>
                <w:w w:val="87"/>
              </w:rPr>
            </w:pPr>
          </w:p>
        </w:tc>
        <w:tc>
          <w:tcPr>
            <w:tcW w:w="6410" w:type="dxa"/>
            <w:vAlign w:val="center"/>
          </w:tcPr>
          <w:p w14:paraId="7711D048" w14:textId="77777777" w:rsidR="00BB037A" w:rsidRDefault="00BB037A" w:rsidP="00A23C08">
            <w:r>
              <w:t>SECURITY DEPOSIT</w:t>
            </w:r>
          </w:p>
        </w:tc>
        <w:tc>
          <w:tcPr>
            <w:tcW w:w="1893" w:type="dxa"/>
            <w:vAlign w:val="center"/>
          </w:tcPr>
          <w:p w14:paraId="0170404A" w14:textId="77777777" w:rsidR="00BB037A" w:rsidRDefault="00BB037A" w:rsidP="00A23C08">
            <w:pPr>
              <w:jc w:val="center"/>
            </w:pPr>
            <w:r>
              <w:t>21</w:t>
            </w:r>
          </w:p>
        </w:tc>
      </w:tr>
      <w:tr w:rsidR="00BB037A" w14:paraId="7EF6595F" w14:textId="77777777" w:rsidTr="00A23C08">
        <w:trPr>
          <w:trHeight w:val="498"/>
        </w:trPr>
        <w:tc>
          <w:tcPr>
            <w:tcW w:w="1455" w:type="dxa"/>
            <w:vAlign w:val="center"/>
          </w:tcPr>
          <w:p w14:paraId="38B05908" w14:textId="77777777" w:rsidR="00BB037A" w:rsidRPr="0092637A" w:rsidRDefault="00BB037A" w:rsidP="00A23C08">
            <w:pPr>
              <w:pStyle w:val="ListParagraph"/>
              <w:numPr>
                <w:ilvl w:val="0"/>
                <w:numId w:val="37"/>
              </w:numPr>
              <w:jc w:val="center"/>
              <w:rPr>
                <w:w w:val="87"/>
              </w:rPr>
            </w:pPr>
          </w:p>
        </w:tc>
        <w:tc>
          <w:tcPr>
            <w:tcW w:w="6410" w:type="dxa"/>
            <w:vAlign w:val="center"/>
          </w:tcPr>
          <w:p w14:paraId="60544E30" w14:textId="77777777" w:rsidR="00BB037A" w:rsidRDefault="00BB037A" w:rsidP="00A23C08">
            <w:r>
              <w:t>MOBILIZATION ADVANCE</w:t>
            </w:r>
          </w:p>
        </w:tc>
        <w:tc>
          <w:tcPr>
            <w:tcW w:w="1893" w:type="dxa"/>
            <w:vAlign w:val="center"/>
          </w:tcPr>
          <w:p w14:paraId="1D486FD1" w14:textId="77777777" w:rsidR="00BB037A" w:rsidRDefault="00BB037A" w:rsidP="00A23C08">
            <w:pPr>
              <w:jc w:val="center"/>
            </w:pPr>
            <w:r>
              <w:t>23</w:t>
            </w:r>
          </w:p>
        </w:tc>
      </w:tr>
      <w:tr w:rsidR="00BB037A" w14:paraId="11D545A1" w14:textId="77777777" w:rsidTr="00A23C08">
        <w:trPr>
          <w:trHeight w:val="515"/>
        </w:trPr>
        <w:tc>
          <w:tcPr>
            <w:tcW w:w="1455" w:type="dxa"/>
            <w:vAlign w:val="center"/>
          </w:tcPr>
          <w:p w14:paraId="4BCF9768" w14:textId="77777777" w:rsidR="00BB037A" w:rsidRPr="0092637A" w:rsidRDefault="00BB037A" w:rsidP="00A23C08">
            <w:pPr>
              <w:pStyle w:val="ListParagraph"/>
              <w:numPr>
                <w:ilvl w:val="0"/>
                <w:numId w:val="37"/>
              </w:numPr>
              <w:jc w:val="center"/>
              <w:rPr>
                <w:w w:val="87"/>
              </w:rPr>
            </w:pPr>
          </w:p>
        </w:tc>
        <w:tc>
          <w:tcPr>
            <w:tcW w:w="6410" w:type="dxa"/>
            <w:vAlign w:val="center"/>
          </w:tcPr>
          <w:p w14:paraId="75F06165" w14:textId="77777777" w:rsidR="00BB037A" w:rsidRDefault="00BB037A" w:rsidP="00A23C08">
            <w:r>
              <w:t>SECURED ADVANCE AGAINST NON-PERISHABLE MATERIALS</w:t>
            </w:r>
          </w:p>
        </w:tc>
        <w:tc>
          <w:tcPr>
            <w:tcW w:w="1893" w:type="dxa"/>
            <w:vAlign w:val="center"/>
          </w:tcPr>
          <w:p w14:paraId="21D5601F" w14:textId="77777777" w:rsidR="00BB037A" w:rsidRDefault="00BB037A" w:rsidP="00A23C08">
            <w:pPr>
              <w:jc w:val="center"/>
            </w:pPr>
            <w:r>
              <w:t>23</w:t>
            </w:r>
          </w:p>
        </w:tc>
      </w:tr>
      <w:tr w:rsidR="00BB037A" w14:paraId="1B6C5F78" w14:textId="77777777" w:rsidTr="00A23C08">
        <w:trPr>
          <w:trHeight w:val="515"/>
        </w:trPr>
        <w:tc>
          <w:tcPr>
            <w:tcW w:w="1455" w:type="dxa"/>
            <w:vAlign w:val="center"/>
          </w:tcPr>
          <w:p w14:paraId="3DDCE617" w14:textId="77777777" w:rsidR="00BB037A" w:rsidRPr="0092637A" w:rsidRDefault="00BB037A" w:rsidP="00A23C08">
            <w:pPr>
              <w:pStyle w:val="ListParagraph"/>
              <w:numPr>
                <w:ilvl w:val="0"/>
                <w:numId w:val="37"/>
              </w:numPr>
              <w:jc w:val="center"/>
              <w:rPr>
                <w:w w:val="87"/>
              </w:rPr>
            </w:pPr>
          </w:p>
        </w:tc>
        <w:tc>
          <w:tcPr>
            <w:tcW w:w="6410" w:type="dxa"/>
            <w:vAlign w:val="center"/>
          </w:tcPr>
          <w:p w14:paraId="5E73C776" w14:textId="77777777" w:rsidR="00BB037A" w:rsidRDefault="00BB037A" w:rsidP="00A23C08">
            <w:r>
              <w:t>ESCALATION</w:t>
            </w:r>
          </w:p>
        </w:tc>
        <w:tc>
          <w:tcPr>
            <w:tcW w:w="1893" w:type="dxa"/>
            <w:vAlign w:val="center"/>
          </w:tcPr>
          <w:p w14:paraId="1AB7E22C" w14:textId="77777777" w:rsidR="00BB037A" w:rsidRDefault="00BB037A" w:rsidP="00A23C08">
            <w:pPr>
              <w:jc w:val="center"/>
            </w:pPr>
            <w:r>
              <w:t>23</w:t>
            </w:r>
          </w:p>
        </w:tc>
      </w:tr>
      <w:tr w:rsidR="00BB037A" w14:paraId="08225085" w14:textId="77777777" w:rsidTr="00A23C08">
        <w:trPr>
          <w:trHeight w:val="498"/>
        </w:trPr>
        <w:tc>
          <w:tcPr>
            <w:tcW w:w="1455" w:type="dxa"/>
            <w:vAlign w:val="center"/>
          </w:tcPr>
          <w:p w14:paraId="27973BE3" w14:textId="77777777" w:rsidR="00BB037A" w:rsidRPr="0092637A" w:rsidRDefault="00BB037A" w:rsidP="00A23C08">
            <w:pPr>
              <w:pStyle w:val="ListParagraph"/>
              <w:numPr>
                <w:ilvl w:val="0"/>
                <w:numId w:val="37"/>
              </w:numPr>
              <w:jc w:val="center"/>
              <w:rPr>
                <w:w w:val="87"/>
              </w:rPr>
            </w:pPr>
          </w:p>
        </w:tc>
        <w:tc>
          <w:tcPr>
            <w:tcW w:w="6410" w:type="dxa"/>
            <w:vAlign w:val="center"/>
          </w:tcPr>
          <w:p w14:paraId="6FE13D44" w14:textId="77777777" w:rsidR="00BB037A" w:rsidRDefault="00BB037A" w:rsidP="00A23C08">
            <w:r>
              <w:t>LIQUIDITY DAMAGES / COMPENSATION FOR DELAY</w:t>
            </w:r>
          </w:p>
        </w:tc>
        <w:tc>
          <w:tcPr>
            <w:tcW w:w="1893" w:type="dxa"/>
            <w:vAlign w:val="center"/>
          </w:tcPr>
          <w:p w14:paraId="2EF856AF" w14:textId="77777777" w:rsidR="00BB037A" w:rsidRDefault="00BB037A" w:rsidP="00A23C08">
            <w:pPr>
              <w:jc w:val="center"/>
            </w:pPr>
            <w:r>
              <w:t>23</w:t>
            </w:r>
          </w:p>
        </w:tc>
      </w:tr>
      <w:tr w:rsidR="00BB037A" w14:paraId="15D053D0" w14:textId="77777777" w:rsidTr="00A23C08">
        <w:trPr>
          <w:trHeight w:val="515"/>
        </w:trPr>
        <w:tc>
          <w:tcPr>
            <w:tcW w:w="1455" w:type="dxa"/>
            <w:vAlign w:val="center"/>
          </w:tcPr>
          <w:p w14:paraId="2777A2BC" w14:textId="77777777" w:rsidR="00BB037A" w:rsidRPr="0092637A" w:rsidRDefault="00BB037A" w:rsidP="00A23C08">
            <w:pPr>
              <w:pStyle w:val="ListParagraph"/>
              <w:numPr>
                <w:ilvl w:val="0"/>
                <w:numId w:val="37"/>
              </w:numPr>
              <w:jc w:val="center"/>
              <w:rPr>
                <w:w w:val="87"/>
              </w:rPr>
            </w:pPr>
          </w:p>
        </w:tc>
        <w:tc>
          <w:tcPr>
            <w:tcW w:w="6410" w:type="dxa"/>
            <w:vAlign w:val="center"/>
          </w:tcPr>
          <w:p w14:paraId="33AAC46A" w14:textId="77777777" w:rsidR="00BB037A" w:rsidRDefault="00BB037A" w:rsidP="00A23C08">
            <w:r>
              <w:t>ACTION IN CASE WORK NOT DONE AS PER SPECIFICATIONS</w:t>
            </w:r>
          </w:p>
        </w:tc>
        <w:tc>
          <w:tcPr>
            <w:tcW w:w="1893" w:type="dxa"/>
            <w:vAlign w:val="center"/>
          </w:tcPr>
          <w:p w14:paraId="393DE03D" w14:textId="77777777" w:rsidR="00BB037A" w:rsidRDefault="00BB037A" w:rsidP="00A23C08">
            <w:pPr>
              <w:jc w:val="center"/>
            </w:pPr>
            <w:r>
              <w:t>23</w:t>
            </w:r>
          </w:p>
        </w:tc>
      </w:tr>
      <w:tr w:rsidR="00BB037A" w14:paraId="7FD38262" w14:textId="77777777" w:rsidTr="00A23C08">
        <w:trPr>
          <w:trHeight w:val="498"/>
        </w:trPr>
        <w:tc>
          <w:tcPr>
            <w:tcW w:w="1455" w:type="dxa"/>
            <w:vAlign w:val="center"/>
          </w:tcPr>
          <w:p w14:paraId="742C0942" w14:textId="77777777" w:rsidR="00BB037A" w:rsidRPr="0092637A" w:rsidRDefault="00BB037A" w:rsidP="00A23C08">
            <w:pPr>
              <w:pStyle w:val="ListParagraph"/>
              <w:numPr>
                <w:ilvl w:val="0"/>
                <w:numId w:val="37"/>
              </w:numPr>
              <w:jc w:val="center"/>
              <w:rPr>
                <w:w w:val="87"/>
              </w:rPr>
            </w:pPr>
          </w:p>
        </w:tc>
        <w:tc>
          <w:tcPr>
            <w:tcW w:w="6410" w:type="dxa"/>
            <w:vAlign w:val="center"/>
          </w:tcPr>
          <w:p w14:paraId="586C19BE" w14:textId="77777777" w:rsidR="00BB037A" w:rsidRDefault="00BB037A" w:rsidP="00A23C08">
            <w:r>
              <w:t>CANCELLATION/DETERMINATION OF CONTRACT IN FULL OR PART</w:t>
            </w:r>
          </w:p>
        </w:tc>
        <w:tc>
          <w:tcPr>
            <w:tcW w:w="1893" w:type="dxa"/>
            <w:vAlign w:val="center"/>
          </w:tcPr>
          <w:p w14:paraId="46247619" w14:textId="77777777" w:rsidR="00BB037A" w:rsidRDefault="00BB037A" w:rsidP="00A23C08">
            <w:pPr>
              <w:jc w:val="center"/>
            </w:pPr>
            <w:r>
              <w:t>24</w:t>
            </w:r>
          </w:p>
        </w:tc>
      </w:tr>
      <w:tr w:rsidR="00BB037A" w14:paraId="68BB5A96" w14:textId="77777777" w:rsidTr="00A23C08">
        <w:trPr>
          <w:trHeight w:val="439"/>
        </w:trPr>
        <w:tc>
          <w:tcPr>
            <w:tcW w:w="1455" w:type="dxa"/>
            <w:vAlign w:val="center"/>
          </w:tcPr>
          <w:p w14:paraId="703DD99E" w14:textId="77777777" w:rsidR="00BB037A" w:rsidRPr="0092637A" w:rsidRDefault="00BB037A" w:rsidP="00A23C08">
            <w:pPr>
              <w:pStyle w:val="ListParagraph"/>
              <w:numPr>
                <w:ilvl w:val="0"/>
                <w:numId w:val="37"/>
              </w:numPr>
              <w:jc w:val="center"/>
              <w:rPr>
                <w:w w:val="87"/>
              </w:rPr>
            </w:pPr>
          </w:p>
        </w:tc>
        <w:tc>
          <w:tcPr>
            <w:tcW w:w="6410" w:type="dxa"/>
            <w:vAlign w:val="center"/>
          </w:tcPr>
          <w:p w14:paraId="0FD27185" w14:textId="77777777" w:rsidR="00BB037A" w:rsidRDefault="00BB037A" w:rsidP="00A23C08">
            <w:r>
              <w:t>CONTRACTOR LIABLE TO PAY COMPENSATION EVEN IF ACTION NOT</w:t>
            </w:r>
          </w:p>
        </w:tc>
        <w:tc>
          <w:tcPr>
            <w:tcW w:w="1893" w:type="dxa"/>
            <w:vAlign w:val="center"/>
          </w:tcPr>
          <w:p w14:paraId="1759BD2E" w14:textId="77777777" w:rsidR="00BB037A" w:rsidRDefault="00BB037A" w:rsidP="00A23C08">
            <w:pPr>
              <w:jc w:val="center"/>
            </w:pPr>
            <w:r>
              <w:t>25</w:t>
            </w:r>
          </w:p>
        </w:tc>
      </w:tr>
      <w:tr w:rsidR="00BB037A" w14:paraId="7D6C08F9" w14:textId="77777777" w:rsidTr="00A23C08">
        <w:trPr>
          <w:trHeight w:val="439"/>
        </w:trPr>
        <w:tc>
          <w:tcPr>
            <w:tcW w:w="1455" w:type="dxa"/>
            <w:vAlign w:val="center"/>
          </w:tcPr>
          <w:p w14:paraId="768F1444" w14:textId="77777777" w:rsidR="00BB037A" w:rsidRPr="0092637A" w:rsidRDefault="00BB037A" w:rsidP="00A23C08">
            <w:pPr>
              <w:pStyle w:val="ListParagraph"/>
              <w:numPr>
                <w:ilvl w:val="0"/>
                <w:numId w:val="37"/>
              </w:numPr>
              <w:jc w:val="center"/>
              <w:rPr>
                <w:w w:val="87"/>
              </w:rPr>
            </w:pPr>
          </w:p>
        </w:tc>
        <w:tc>
          <w:tcPr>
            <w:tcW w:w="6410" w:type="dxa"/>
            <w:vAlign w:val="center"/>
          </w:tcPr>
          <w:p w14:paraId="6A09647E" w14:textId="77777777" w:rsidR="00BB037A" w:rsidRDefault="00BB037A" w:rsidP="00A23C08">
            <w:r>
              <w:t>SUSPENSION OF WORKS</w:t>
            </w:r>
          </w:p>
        </w:tc>
        <w:tc>
          <w:tcPr>
            <w:tcW w:w="1893" w:type="dxa"/>
            <w:vAlign w:val="center"/>
          </w:tcPr>
          <w:p w14:paraId="05613648" w14:textId="77777777" w:rsidR="00BB037A" w:rsidRDefault="00BB037A" w:rsidP="00A23C08">
            <w:pPr>
              <w:jc w:val="center"/>
            </w:pPr>
            <w:r>
              <w:t>27</w:t>
            </w:r>
          </w:p>
        </w:tc>
      </w:tr>
      <w:tr w:rsidR="00BB037A" w14:paraId="75C9FAF7" w14:textId="77777777" w:rsidTr="00A23C08">
        <w:trPr>
          <w:trHeight w:val="565"/>
        </w:trPr>
        <w:tc>
          <w:tcPr>
            <w:tcW w:w="1455" w:type="dxa"/>
            <w:vAlign w:val="center"/>
          </w:tcPr>
          <w:p w14:paraId="34A127BA" w14:textId="77777777" w:rsidR="00BB037A" w:rsidRDefault="00BB037A" w:rsidP="00A23C08">
            <w:pPr>
              <w:pStyle w:val="TableParagraph"/>
              <w:numPr>
                <w:ilvl w:val="0"/>
                <w:numId w:val="37"/>
              </w:numPr>
              <w:spacing w:before="3"/>
              <w:jc w:val="center"/>
              <w:rPr>
                <w:sz w:val="24"/>
              </w:rPr>
            </w:pPr>
          </w:p>
        </w:tc>
        <w:tc>
          <w:tcPr>
            <w:tcW w:w="6410" w:type="dxa"/>
            <w:vAlign w:val="center"/>
          </w:tcPr>
          <w:p w14:paraId="257DDA5F" w14:textId="77777777" w:rsidR="00BB037A" w:rsidRDefault="00BB037A" w:rsidP="00A23C08">
            <w:r>
              <w:t>TAKEN UNDER CLAUSE 9</w:t>
            </w:r>
          </w:p>
        </w:tc>
        <w:tc>
          <w:tcPr>
            <w:tcW w:w="1893" w:type="dxa"/>
            <w:vAlign w:val="center"/>
          </w:tcPr>
          <w:p w14:paraId="682F3325" w14:textId="77777777" w:rsidR="00BB037A" w:rsidRDefault="00BB037A" w:rsidP="00A23C08">
            <w:pPr>
              <w:pStyle w:val="TableParagraph"/>
              <w:spacing w:before="3"/>
              <w:jc w:val="center"/>
              <w:rPr>
                <w:sz w:val="24"/>
              </w:rPr>
            </w:pPr>
            <w:r>
              <w:rPr>
                <w:sz w:val="24"/>
              </w:rPr>
              <w:t>27</w:t>
            </w:r>
          </w:p>
        </w:tc>
      </w:tr>
      <w:tr w:rsidR="00BB037A" w14:paraId="64F0E595" w14:textId="77777777" w:rsidTr="00A23C08">
        <w:trPr>
          <w:trHeight w:val="498"/>
        </w:trPr>
        <w:tc>
          <w:tcPr>
            <w:tcW w:w="1455" w:type="dxa"/>
            <w:vAlign w:val="center"/>
          </w:tcPr>
          <w:p w14:paraId="60ADBE7B" w14:textId="77777777" w:rsidR="00BB037A" w:rsidRDefault="00BB037A" w:rsidP="00A23C08">
            <w:pPr>
              <w:pStyle w:val="TableParagraph"/>
              <w:numPr>
                <w:ilvl w:val="0"/>
                <w:numId w:val="37"/>
              </w:numPr>
              <w:spacing w:before="3"/>
              <w:jc w:val="center"/>
            </w:pPr>
          </w:p>
        </w:tc>
        <w:tc>
          <w:tcPr>
            <w:tcW w:w="6410" w:type="dxa"/>
            <w:vAlign w:val="center"/>
          </w:tcPr>
          <w:p w14:paraId="04714C21" w14:textId="77777777" w:rsidR="00BB037A" w:rsidRDefault="00BB037A" w:rsidP="00A23C08">
            <w:r>
              <w:t>FORECLOSURE OF CONTRACT</w:t>
            </w:r>
          </w:p>
        </w:tc>
        <w:tc>
          <w:tcPr>
            <w:tcW w:w="1893" w:type="dxa"/>
            <w:vAlign w:val="center"/>
          </w:tcPr>
          <w:p w14:paraId="0982407E" w14:textId="77777777" w:rsidR="00BB037A" w:rsidRDefault="00BB037A" w:rsidP="00A23C08">
            <w:pPr>
              <w:pStyle w:val="TableParagraph"/>
              <w:spacing w:before="3"/>
              <w:jc w:val="center"/>
            </w:pPr>
            <w:r>
              <w:t>27</w:t>
            </w:r>
          </w:p>
        </w:tc>
      </w:tr>
      <w:tr w:rsidR="00BB037A" w14:paraId="5BB68E63" w14:textId="77777777" w:rsidTr="00A23C08">
        <w:trPr>
          <w:trHeight w:val="515"/>
        </w:trPr>
        <w:tc>
          <w:tcPr>
            <w:tcW w:w="1455" w:type="dxa"/>
            <w:vAlign w:val="center"/>
          </w:tcPr>
          <w:p w14:paraId="08A46DBC" w14:textId="77777777" w:rsidR="00BB037A" w:rsidRDefault="00BB037A" w:rsidP="00A23C08">
            <w:pPr>
              <w:pStyle w:val="TableParagraph"/>
              <w:numPr>
                <w:ilvl w:val="0"/>
                <w:numId w:val="37"/>
              </w:numPr>
              <w:spacing w:before="3"/>
              <w:jc w:val="center"/>
            </w:pPr>
          </w:p>
        </w:tc>
        <w:tc>
          <w:tcPr>
            <w:tcW w:w="6410" w:type="dxa"/>
            <w:vAlign w:val="center"/>
          </w:tcPr>
          <w:p w14:paraId="2712684A" w14:textId="77777777" w:rsidR="00BB037A" w:rsidRDefault="00BB037A" w:rsidP="00A23C08">
            <w:r>
              <w:t>TERMINATION OF CONTRACT</w:t>
            </w:r>
          </w:p>
        </w:tc>
        <w:tc>
          <w:tcPr>
            <w:tcW w:w="1893" w:type="dxa"/>
            <w:vAlign w:val="center"/>
          </w:tcPr>
          <w:p w14:paraId="0837B20F" w14:textId="77777777" w:rsidR="00BB037A" w:rsidRDefault="00BB037A" w:rsidP="00A23C08">
            <w:pPr>
              <w:pStyle w:val="TableParagraph"/>
              <w:spacing w:before="3"/>
              <w:jc w:val="center"/>
            </w:pPr>
            <w:r>
              <w:t>28</w:t>
            </w:r>
          </w:p>
        </w:tc>
      </w:tr>
      <w:tr w:rsidR="00BB037A" w14:paraId="3FCA919A" w14:textId="77777777" w:rsidTr="00A23C08">
        <w:trPr>
          <w:trHeight w:val="515"/>
        </w:trPr>
        <w:tc>
          <w:tcPr>
            <w:tcW w:w="1455" w:type="dxa"/>
            <w:vAlign w:val="center"/>
          </w:tcPr>
          <w:p w14:paraId="05815ADD" w14:textId="77777777" w:rsidR="00BB037A" w:rsidRDefault="00BB037A" w:rsidP="00A23C08">
            <w:pPr>
              <w:pStyle w:val="TableParagraph"/>
              <w:numPr>
                <w:ilvl w:val="0"/>
                <w:numId w:val="37"/>
              </w:numPr>
              <w:spacing w:before="3"/>
              <w:jc w:val="center"/>
            </w:pPr>
          </w:p>
        </w:tc>
        <w:tc>
          <w:tcPr>
            <w:tcW w:w="6410" w:type="dxa"/>
            <w:vAlign w:val="center"/>
          </w:tcPr>
          <w:p w14:paraId="4E877D2B" w14:textId="77777777" w:rsidR="00BB037A" w:rsidRDefault="00BB037A" w:rsidP="00A23C08">
            <w:r>
              <w:t>TIME ESSENCE OF CONTRACT &amp; EXTENSION FOR DELAY</w:t>
            </w:r>
          </w:p>
        </w:tc>
        <w:tc>
          <w:tcPr>
            <w:tcW w:w="1893" w:type="dxa"/>
            <w:vAlign w:val="center"/>
          </w:tcPr>
          <w:p w14:paraId="3ED9ACE5" w14:textId="77777777" w:rsidR="00BB037A" w:rsidRDefault="00BB037A" w:rsidP="00A23C08">
            <w:pPr>
              <w:pStyle w:val="TableParagraph"/>
              <w:spacing w:before="3"/>
              <w:jc w:val="center"/>
            </w:pPr>
            <w:r>
              <w:t>28</w:t>
            </w:r>
          </w:p>
        </w:tc>
      </w:tr>
      <w:tr w:rsidR="00BB037A" w14:paraId="7B4A48B1" w14:textId="77777777" w:rsidTr="00A23C08">
        <w:trPr>
          <w:trHeight w:val="515"/>
        </w:trPr>
        <w:tc>
          <w:tcPr>
            <w:tcW w:w="1455" w:type="dxa"/>
            <w:vAlign w:val="center"/>
          </w:tcPr>
          <w:p w14:paraId="59409490" w14:textId="77777777" w:rsidR="00BB037A" w:rsidRDefault="00BB037A" w:rsidP="00A23C08">
            <w:pPr>
              <w:pStyle w:val="TableParagraph"/>
              <w:numPr>
                <w:ilvl w:val="0"/>
                <w:numId w:val="37"/>
              </w:numPr>
              <w:spacing w:before="3"/>
              <w:jc w:val="center"/>
            </w:pPr>
          </w:p>
        </w:tc>
        <w:tc>
          <w:tcPr>
            <w:tcW w:w="6410" w:type="dxa"/>
            <w:vAlign w:val="center"/>
          </w:tcPr>
          <w:p w14:paraId="1D904D6E" w14:textId="77777777" w:rsidR="00BB037A" w:rsidRDefault="00BB037A" w:rsidP="00A23C08">
            <w:r>
              <w:t>TAXES AND DUTIES</w:t>
            </w:r>
          </w:p>
        </w:tc>
        <w:tc>
          <w:tcPr>
            <w:tcW w:w="1893" w:type="dxa"/>
            <w:vAlign w:val="center"/>
          </w:tcPr>
          <w:p w14:paraId="43F724C4" w14:textId="77777777" w:rsidR="00BB037A" w:rsidRDefault="00BB037A" w:rsidP="00A23C08">
            <w:pPr>
              <w:pStyle w:val="TableParagraph"/>
              <w:spacing w:before="3"/>
              <w:jc w:val="center"/>
            </w:pPr>
            <w:r>
              <w:t>29</w:t>
            </w:r>
          </w:p>
        </w:tc>
      </w:tr>
      <w:tr w:rsidR="00BB037A" w14:paraId="5B6EB625" w14:textId="77777777" w:rsidTr="00A23C08">
        <w:trPr>
          <w:trHeight w:val="515"/>
        </w:trPr>
        <w:tc>
          <w:tcPr>
            <w:tcW w:w="1455" w:type="dxa"/>
            <w:vAlign w:val="center"/>
          </w:tcPr>
          <w:p w14:paraId="6BD3B82B" w14:textId="77777777" w:rsidR="00BB037A" w:rsidRDefault="00BB037A" w:rsidP="00A23C08">
            <w:pPr>
              <w:pStyle w:val="TableParagraph"/>
              <w:numPr>
                <w:ilvl w:val="0"/>
                <w:numId w:val="37"/>
              </w:numPr>
              <w:spacing w:before="3"/>
              <w:jc w:val="center"/>
            </w:pPr>
          </w:p>
        </w:tc>
        <w:tc>
          <w:tcPr>
            <w:tcW w:w="6410" w:type="dxa"/>
            <w:vAlign w:val="center"/>
          </w:tcPr>
          <w:p w14:paraId="344D2BDA" w14:textId="77777777" w:rsidR="00BB037A" w:rsidRDefault="00BB037A" w:rsidP="00A23C08">
            <w:r>
              <w:t>INCOME TAX DEDUCTION (TDS)</w:t>
            </w:r>
          </w:p>
        </w:tc>
        <w:tc>
          <w:tcPr>
            <w:tcW w:w="1893" w:type="dxa"/>
            <w:vAlign w:val="center"/>
          </w:tcPr>
          <w:p w14:paraId="0F982922" w14:textId="77777777" w:rsidR="00BB037A" w:rsidRDefault="00BB037A" w:rsidP="00A23C08">
            <w:pPr>
              <w:pStyle w:val="TableParagraph"/>
              <w:spacing w:before="3"/>
              <w:jc w:val="center"/>
            </w:pPr>
            <w:r>
              <w:t>30</w:t>
            </w:r>
          </w:p>
        </w:tc>
      </w:tr>
      <w:tr w:rsidR="00BB037A" w14:paraId="09F3B30E" w14:textId="77777777" w:rsidTr="00A23C08">
        <w:trPr>
          <w:trHeight w:val="515"/>
        </w:trPr>
        <w:tc>
          <w:tcPr>
            <w:tcW w:w="1455" w:type="dxa"/>
            <w:vAlign w:val="center"/>
          </w:tcPr>
          <w:p w14:paraId="414E9D81" w14:textId="77777777" w:rsidR="00BB037A" w:rsidRDefault="00BB037A" w:rsidP="00A23C08">
            <w:pPr>
              <w:pStyle w:val="TableParagraph"/>
              <w:numPr>
                <w:ilvl w:val="0"/>
                <w:numId w:val="37"/>
              </w:numPr>
              <w:spacing w:before="3"/>
              <w:jc w:val="center"/>
            </w:pPr>
          </w:p>
        </w:tc>
        <w:tc>
          <w:tcPr>
            <w:tcW w:w="6410" w:type="dxa"/>
            <w:vAlign w:val="center"/>
          </w:tcPr>
          <w:p w14:paraId="7FFD458F" w14:textId="77777777" w:rsidR="00BB037A" w:rsidRDefault="00BB037A" w:rsidP="00A23C08">
            <w:r>
              <w:t>INSURANCE</w:t>
            </w:r>
          </w:p>
        </w:tc>
        <w:tc>
          <w:tcPr>
            <w:tcW w:w="1893" w:type="dxa"/>
            <w:vAlign w:val="center"/>
          </w:tcPr>
          <w:p w14:paraId="32628E23" w14:textId="77777777" w:rsidR="00BB037A" w:rsidRDefault="00BB037A" w:rsidP="00A23C08">
            <w:pPr>
              <w:pStyle w:val="TableParagraph"/>
              <w:spacing w:before="3"/>
              <w:jc w:val="center"/>
            </w:pPr>
            <w:r>
              <w:t>30</w:t>
            </w:r>
          </w:p>
        </w:tc>
      </w:tr>
      <w:tr w:rsidR="00BB037A" w14:paraId="41F36CC4" w14:textId="77777777" w:rsidTr="00A23C08">
        <w:trPr>
          <w:trHeight w:val="515"/>
        </w:trPr>
        <w:tc>
          <w:tcPr>
            <w:tcW w:w="1455" w:type="dxa"/>
            <w:vAlign w:val="center"/>
          </w:tcPr>
          <w:p w14:paraId="6528C77F" w14:textId="77777777" w:rsidR="00BB037A" w:rsidRDefault="00BB037A" w:rsidP="00A23C08">
            <w:pPr>
              <w:pStyle w:val="TableParagraph"/>
              <w:numPr>
                <w:ilvl w:val="0"/>
                <w:numId w:val="37"/>
              </w:numPr>
              <w:spacing w:before="3"/>
              <w:jc w:val="center"/>
            </w:pPr>
          </w:p>
        </w:tc>
        <w:tc>
          <w:tcPr>
            <w:tcW w:w="6410" w:type="dxa"/>
            <w:vAlign w:val="center"/>
          </w:tcPr>
          <w:p w14:paraId="687A41CE" w14:textId="77777777" w:rsidR="00BB037A" w:rsidRDefault="00BB037A" w:rsidP="00A23C08">
            <w:r>
              <w:t>PAYMENTS</w:t>
            </w:r>
          </w:p>
        </w:tc>
        <w:tc>
          <w:tcPr>
            <w:tcW w:w="1893" w:type="dxa"/>
            <w:vAlign w:val="center"/>
          </w:tcPr>
          <w:p w14:paraId="353B608A" w14:textId="77777777" w:rsidR="00BB037A" w:rsidRDefault="00BB037A" w:rsidP="00A23C08">
            <w:pPr>
              <w:pStyle w:val="TableParagraph"/>
              <w:spacing w:before="3"/>
              <w:jc w:val="center"/>
            </w:pPr>
            <w:r>
              <w:t>31</w:t>
            </w:r>
          </w:p>
        </w:tc>
      </w:tr>
      <w:tr w:rsidR="00BB037A" w14:paraId="62B73799" w14:textId="77777777" w:rsidTr="00A23C08">
        <w:trPr>
          <w:trHeight w:val="515"/>
        </w:trPr>
        <w:tc>
          <w:tcPr>
            <w:tcW w:w="1455" w:type="dxa"/>
            <w:vAlign w:val="center"/>
          </w:tcPr>
          <w:p w14:paraId="32A084DA" w14:textId="77777777" w:rsidR="00BB037A" w:rsidRDefault="00BB037A" w:rsidP="00A23C08">
            <w:pPr>
              <w:pStyle w:val="TableParagraph"/>
              <w:numPr>
                <w:ilvl w:val="0"/>
                <w:numId w:val="37"/>
              </w:numPr>
              <w:spacing w:before="3"/>
              <w:jc w:val="center"/>
            </w:pPr>
          </w:p>
        </w:tc>
        <w:tc>
          <w:tcPr>
            <w:tcW w:w="6410" w:type="dxa"/>
            <w:vAlign w:val="center"/>
          </w:tcPr>
          <w:p w14:paraId="53157D61" w14:textId="77777777" w:rsidR="00BB037A" w:rsidRDefault="00BB037A" w:rsidP="00A23C08">
            <w:r>
              <w:t>MATERIALS AND SAMPLES</w:t>
            </w:r>
          </w:p>
        </w:tc>
        <w:tc>
          <w:tcPr>
            <w:tcW w:w="1893" w:type="dxa"/>
            <w:vAlign w:val="center"/>
          </w:tcPr>
          <w:p w14:paraId="7A77D870" w14:textId="77777777" w:rsidR="00BB037A" w:rsidRDefault="00BB037A" w:rsidP="00A23C08">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A23C08">
        <w:trPr>
          <w:trHeight w:val="433"/>
        </w:trPr>
        <w:tc>
          <w:tcPr>
            <w:tcW w:w="1435" w:type="dxa"/>
            <w:vAlign w:val="center"/>
          </w:tcPr>
          <w:p w14:paraId="453ECE44" w14:textId="77777777" w:rsidR="00BB037A" w:rsidRDefault="00BB037A" w:rsidP="00A23C08">
            <w:pPr>
              <w:pStyle w:val="TableParagraph"/>
              <w:spacing w:before="3"/>
            </w:pPr>
            <w:r w:rsidRPr="00864D2A">
              <w:rPr>
                <w:b/>
                <w:bCs/>
              </w:rPr>
              <w:t>CLAUSE NO</w:t>
            </w:r>
          </w:p>
        </w:tc>
        <w:tc>
          <w:tcPr>
            <w:tcW w:w="6318" w:type="dxa"/>
            <w:vAlign w:val="center"/>
          </w:tcPr>
          <w:p w14:paraId="157BD9CD" w14:textId="77777777" w:rsidR="00BB037A" w:rsidRDefault="00BB037A" w:rsidP="00A23C08">
            <w:r w:rsidRPr="00864D2A">
              <w:rPr>
                <w:b/>
                <w:bCs/>
              </w:rPr>
              <w:t>DESCRIPTION</w:t>
            </w:r>
          </w:p>
        </w:tc>
        <w:tc>
          <w:tcPr>
            <w:tcW w:w="1867" w:type="dxa"/>
            <w:vAlign w:val="center"/>
          </w:tcPr>
          <w:p w14:paraId="4B5F51CF" w14:textId="77777777" w:rsidR="00BB037A" w:rsidRDefault="00BB037A" w:rsidP="00A23C08">
            <w:pPr>
              <w:pStyle w:val="TableParagraph"/>
              <w:spacing w:before="3"/>
              <w:jc w:val="center"/>
            </w:pPr>
            <w:r w:rsidRPr="00864D2A">
              <w:rPr>
                <w:b/>
                <w:bCs/>
              </w:rPr>
              <w:t>PAGE NO.</w:t>
            </w:r>
          </w:p>
        </w:tc>
      </w:tr>
      <w:tr w:rsidR="00BB037A" w14:paraId="124B37CB" w14:textId="77777777" w:rsidTr="00A23C08">
        <w:trPr>
          <w:trHeight w:val="433"/>
        </w:trPr>
        <w:tc>
          <w:tcPr>
            <w:tcW w:w="1435" w:type="dxa"/>
            <w:vAlign w:val="center"/>
          </w:tcPr>
          <w:p w14:paraId="76C20410" w14:textId="77777777" w:rsidR="00BB037A" w:rsidRDefault="00BB037A" w:rsidP="00A23C08">
            <w:pPr>
              <w:pStyle w:val="TableParagraph"/>
              <w:numPr>
                <w:ilvl w:val="0"/>
                <w:numId w:val="37"/>
              </w:numPr>
              <w:spacing w:before="3"/>
              <w:jc w:val="center"/>
            </w:pPr>
          </w:p>
        </w:tc>
        <w:tc>
          <w:tcPr>
            <w:tcW w:w="6318" w:type="dxa"/>
            <w:vAlign w:val="center"/>
          </w:tcPr>
          <w:p w14:paraId="0C22D5F9" w14:textId="77777777" w:rsidR="00BB037A" w:rsidRDefault="00BB037A" w:rsidP="00A23C08">
            <w:r>
              <w:t>MOBILIZATION OF MEN, MATERIALS AND MACHINERY</w:t>
            </w:r>
          </w:p>
        </w:tc>
        <w:tc>
          <w:tcPr>
            <w:tcW w:w="1867" w:type="dxa"/>
            <w:vAlign w:val="center"/>
          </w:tcPr>
          <w:p w14:paraId="2F77642F" w14:textId="77777777" w:rsidR="00BB037A" w:rsidRDefault="00BB037A" w:rsidP="00A23C08">
            <w:pPr>
              <w:pStyle w:val="TableParagraph"/>
              <w:spacing w:before="3"/>
              <w:jc w:val="center"/>
            </w:pPr>
            <w:r>
              <w:t>32</w:t>
            </w:r>
          </w:p>
        </w:tc>
      </w:tr>
      <w:tr w:rsidR="00BB037A" w14:paraId="72774D33" w14:textId="77777777" w:rsidTr="00A23C08">
        <w:trPr>
          <w:trHeight w:val="433"/>
        </w:trPr>
        <w:tc>
          <w:tcPr>
            <w:tcW w:w="1435" w:type="dxa"/>
            <w:vAlign w:val="center"/>
          </w:tcPr>
          <w:p w14:paraId="6AA81C9E" w14:textId="77777777" w:rsidR="00BB037A" w:rsidRDefault="00BB037A" w:rsidP="00A23C08">
            <w:pPr>
              <w:pStyle w:val="TableParagraph"/>
              <w:numPr>
                <w:ilvl w:val="0"/>
                <w:numId w:val="37"/>
              </w:numPr>
              <w:spacing w:before="3"/>
              <w:jc w:val="center"/>
            </w:pPr>
          </w:p>
        </w:tc>
        <w:tc>
          <w:tcPr>
            <w:tcW w:w="6318" w:type="dxa"/>
            <w:vAlign w:val="center"/>
          </w:tcPr>
          <w:p w14:paraId="4E5ECA3D" w14:textId="77777777" w:rsidR="00BB037A" w:rsidRDefault="00BB037A" w:rsidP="00A23C08">
            <w:r>
              <w:t>SAFETY</w:t>
            </w:r>
          </w:p>
        </w:tc>
        <w:tc>
          <w:tcPr>
            <w:tcW w:w="1867" w:type="dxa"/>
            <w:vAlign w:val="center"/>
          </w:tcPr>
          <w:p w14:paraId="25817522" w14:textId="77777777" w:rsidR="00BB037A" w:rsidRDefault="00BB037A" w:rsidP="00A23C08">
            <w:pPr>
              <w:pStyle w:val="TableParagraph"/>
              <w:spacing w:before="3"/>
              <w:jc w:val="center"/>
            </w:pPr>
            <w:r>
              <w:t>32</w:t>
            </w:r>
          </w:p>
        </w:tc>
      </w:tr>
      <w:tr w:rsidR="00BB037A" w14:paraId="078DF284" w14:textId="77777777" w:rsidTr="00A23C08">
        <w:trPr>
          <w:trHeight w:val="419"/>
        </w:trPr>
        <w:tc>
          <w:tcPr>
            <w:tcW w:w="1435" w:type="dxa"/>
            <w:vAlign w:val="center"/>
          </w:tcPr>
          <w:p w14:paraId="65D9920A" w14:textId="77777777" w:rsidR="00BB037A" w:rsidRDefault="00BB037A" w:rsidP="00A23C08">
            <w:pPr>
              <w:pStyle w:val="TableParagraph"/>
              <w:numPr>
                <w:ilvl w:val="0"/>
                <w:numId w:val="37"/>
              </w:numPr>
              <w:spacing w:before="3"/>
              <w:jc w:val="center"/>
            </w:pPr>
          </w:p>
        </w:tc>
        <w:tc>
          <w:tcPr>
            <w:tcW w:w="6318" w:type="dxa"/>
            <w:vAlign w:val="center"/>
          </w:tcPr>
          <w:p w14:paraId="66C474DA" w14:textId="77777777" w:rsidR="00BB037A" w:rsidRDefault="00BB037A" w:rsidP="00A23C08">
            <w:r>
              <w:t>HINDRANCE REGISTER</w:t>
            </w:r>
          </w:p>
        </w:tc>
        <w:tc>
          <w:tcPr>
            <w:tcW w:w="1867" w:type="dxa"/>
            <w:vAlign w:val="center"/>
          </w:tcPr>
          <w:p w14:paraId="19C3CCA1" w14:textId="77777777" w:rsidR="00BB037A" w:rsidRDefault="00BB037A" w:rsidP="00A23C08">
            <w:pPr>
              <w:pStyle w:val="TableParagraph"/>
              <w:spacing w:before="3"/>
              <w:jc w:val="center"/>
            </w:pPr>
            <w:r>
              <w:t>33</w:t>
            </w:r>
          </w:p>
        </w:tc>
      </w:tr>
      <w:tr w:rsidR="00BB037A" w14:paraId="6A8112C4" w14:textId="77777777" w:rsidTr="00A23C08">
        <w:trPr>
          <w:trHeight w:val="433"/>
        </w:trPr>
        <w:tc>
          <w:tcPr>
            <w:tcW w:w="1435" w:type="dxa"/>
            <w:vAlign w:val="center"/>
          </w:tcPr>
          <w:p w14:paraId="6B9D6401" w14:textId="77777777" w:rsidR="00BB037A" w:rsidRDefault="00BB037A" w:rsidP="00A23C08">
            <w:pPr>
              <w:pStyle w:val="TableParagraph"/>
              <w:numPr>
                <w:ilvl w:val="0"/>
                <w:numId w:val="37"/>
              </w:numPr>
              <w:spacing w:before="3"/>
              <w:jc w:val="center"/>
            </w:pPr>
          </w:p>
        </w:tc>
        <w:tc>
          <w:tcPr>
            <w:tcW w:w="6318" w:type="dxa"/>
            <w:vAlign w:val="center"/>
          </w:tcPr>
          <w:p w14:paraId="10126118" w14:textId="77777777" w:rsidR="00BB037A" w:rsidRDefault="00BB037A" w:rsidP="00A23C08">
            <w:r>
              <w:t>MEASUREMENTS OF WORKS</w:t>
            </w:r>
          </w:p>
        </w:tc>
        <w:tc>
          <w:tcPr>
            <w:tcW w:w="1867" w:type="dxa"/>
            <w:vAlign w:val="center"/>
          </w:tcPr>
          <w:p w14:paraId="2C238A65" w14:textId="77777777" w:rsidR="00BB037A" w:rsidRDefault="00BB037A" w:rsidP="00A23C08">
            <w:pPr>
              <w:pStyle w:val="TableParagraph"/>
              <w:spacing w:before="3"/>
              <w:jc w:val="center"/>
            </w:pPr>
            <w:r>
              <w:t>33</w:t>
            </w:r>
          </w:p>
        </w:tc>
      </w:tr>
      <w:tr w:rsidR="00BB037A" w14:paraId="4B62DECC" w14:textId="77777777" w:rsidTr="00A23C08">
        <w:trPr>
          <w:trHeight w:val="433"/>
        </w:trPr>
        <w:tc>
          <w:tcPr>
            <w:tcW w:w="1435" w:type="dxa"/>
            <w:vAlign w:val="center"/>
          </w:tcPr>
          <w:p w14:paraId="74B9CD61" w14:textId="77777777" w:rsidR="00BB037A" w:rsidRDefault="00BB037A" w:rsidP="00A23C08">
            <w:pPr>
              <w:pStyle w:val="TableParagraph"/>
              <w:numPr>
                <w:ilvl w:val="0"/>
                <w:numId w:val="37"/>
              </w:numPr>
              <w:spacing w:before="3"/>
              <w:jc w:val="center"/>
            </w:pPr>
          </w:p>
        </w:tc>
        <w:tc>
          <w:tcPr>
            <w:tcW w:w="6318" w:type="dxa"/>
            <w:vAlign w:val="center"/>
          </w:tcPr>
          <w:p w14:paraId="1708FCD3" w14:textId="77777777" w:rsidR="00BB037A" w:rsidRDefault="00BB037A" w:rsidP="00A23C08">
            <w:r>
              <w:t>COMPLETION CERTIFICATE</w:t>
            </w:r>
          </w:p>
        </w:tc>
        <w:tc>
          <w:tcPr>
            <w:tcW w:w="1867" w:type="dxa"/>
            <w:vAlign w:val="center"/>
          </w:tcPr>
          <w:p w14:paraId="4ED7E46C" w14:textId="77777777" w:rsidR="00BB037A" w:rsidRDefault="00BB037A" w:rsidP="00A23C08">
            <w:pPr>
              <w:pStyle w:val="TableParagraph"/>
              <w:spacing w:before="3"/>
              <w:jc w:val="center"/>
            </w:pPr>
            <w:r>
              <w:t>34</w:t>
            </w:r>
          </w:p>
        </w:tc>
      </w:tr>
      <w:tr w:rsidR="00BB037A" w14:paraId="7F50C9B1" w14:textId="77777777" w:rsidTr="00A23C08">
        <w:trPr>
          <w:trHeight w:val="433"/>
        </w:trPr>
        <w:tc>
          <w:tcPr>
            <w:tcW w:w="1435" w:type="dxa"/>
            <w:vAlign w:val="center"/>
          </w:tcPr>
          <w:p w14:paraId="2B0A109A" w14:textId="77777777" w:rsidR="00BB037A" w:rsidRDefault="00BB037A" w:rsidP="00A23C08">
            <w:pPr>
              <w:pStyle w:val="TableParagraph"/>
              <w:numPr>
                <w:ilvl w:val="0"/>
                <w:numId w:val="37"/>
              </w:numPr>
              <w:spacing w:before="3"/>
              <w:jc w:val="center"/>
            </w:pPr>
          </w:p>
        </w:tc>
        <w:tc>
          <w:tcPr>
            <w:tcW w:w="6318" w:type="dxa"/>
            <w:vAlign w:val="center"/>
          </w:tcPr>
          <w:p w14:paraId="3C2BAB47" w14:textId="77777777" w:rsidR="00BB037A" w:rsidRDefault="00BB037A" w:rsidP="00A23C08">
            <w:r>
              <w:t>DEFECTS LIABILITY PERIOD</w:t>
            </w:r>
          </w:p>
        </w:tc>
        <w:tc>
          <w:tcPr>
            <w:tcW w:w="1867" w:type="dxa"/>
            <w:vAlign w:val="center"/>
          </w:tcPr>
          <w:p w14:paraId="725699A2" w14:textId="77777777" w:rsidR="00BB037A" w:rsidRDefault="00BB037A" w:rsidP="00A23C08">
            <w:pPr>
              <w:pStyle w:val="TableParagraph"/>
              <w:spacing w:before="3"/>
              <w:jc w:val="center"/>
            </w:pPr>
            <w:r>
              <w:t>35</w:t>
            </w:r>
          </w:p>
        </w:tc>
      </w:tr>
      <w:tr w:rsidR="00BB037A" w14:paraId="0F928506" w14:textId="77777777" w:rsidTr="00A23C08">
        <w:trPr>
          <w:trHeight w:val="433"/>
        </w:trPr>
        <w:tc>
          <w:tcPr>
            <w:tcW w:w="1435" w:type="dxa"/>
            <w:vAlign w:val="center"/>
          </w:tcPr>
          <w:p w14:paraId="59569697" w14:textId="77777777" w:rsidR="00BB037A" w:rsidRDefault="00BB037A" w:rsidP="00A23C08">
            <w:pPr>
              <w:pStyle w:val="TableParagraph"/>
              <w:numPr>
                <w:ilvl w:val="0"/>
                <w:numId w:val="37"/>
              </w:numPr>
              <w:spacing w:before="3"/>
              <w:jc w:val="center"/>
            </w:pPr>
          </w:p>
        </w:tc>
        <w:tc>
          <w:tcPr>
            <w:tcW w:w="6318" w:type="dxa"/>
            <w:vAlign w:val="center"/>
          </w:tcPr>
          <w:p w14:paraId="69DC1278" w14:textId="77777777" w:rsidR="00BB037A" w:rsidRDefault="00BB037A" w:rsidP="00A23C08">
            <w:r>
              <w:t>RESTRICTION ON SUBLETTING</w:t>
            </w:r>
          </w:p>
        </w:tc>
        <w:tc>
          <w:tcPr>
            <w:tcW w:w="1867" w:type="dxa"/>
            <w:vAlign w:val="center"/>
          </w:tcPr>
          <w:p w14:paraId="3ABD69D9" w14:textId="77777777" w:rsidR="00BB037A" w:rsidRDefault="00BB037A" w:rsidP="00A23C08">
            <w:pPr>
              <w:pStyle w:val="TableParagraph"/>
              <w:spacing w:before="3"/>
              <w:jc w:val="center"/>
            </w:pPr>
            <w:r>
              <w:t>35</w:t>
            </w:r>
          </w:p>
        </w:tc>
      </w:tr>
      <w:tr w:rsidR="00BB037A" w14:paraId="2CBB3DC4" w14:textId="77777777" w:rsidTr="00A23C08">
        <w:trPr>
          <w:trHeight w:val="433"/>
        </w:trPr>
        <w:tc>
          <w:tcPr>
            <w:tcW w:w="1435" w:type="dxa"/>
            <w:vAlign w:val="center"/>
          </w:tcPr>
          <w:p w14:paraId="0305ECD5" w14:textId="77777777" w:rsidR="00BB037A" w:rsidRDefault="00BB037A" w:rsidP="00A23C08">
            <w:pPr>
              <w:pStyle w:val="TableParagraph"/>
              <w:numPr>
                <w:ilvl w:val="0"/>
                <w:numId w:val="37"/>
              </w:numPr>
              <w:spacing w:before="3"/>
              <w:jc w:val="center"/>
            </w:pPr>
          </w:p>
        </w:tc>
        <w:tc>
          <w:tcPr>
            <w:tcW w:w="6318" w:type="dxa"/>
            <w:vAlign w:val="center"/>
          </w:tcPr>
          <w:p w14:paraId="155B5CF5" w14:textId="77777777" w:rsidR="00BB037A" w:rsidRDefault="00BB037A" w:rsidP="00A23C08">
            <w:r>
              <w:t>FORCE MAJEURE</w:t>
            </w:r>
          </w:p>
        </w:tc>
        <w:tc>
          <w:tcPr>
            <w:tcW w:w="1867" w:type="dxa"/>
            <w:vAlign w:val="center"/>
          </w:tcPr>
          <w:p w14:paraId="6D09D19C" w14:textId="77777777" w:rsidR="00BB037A" w:rsidRDefault="00BB037A" w:rsidP="00A23C08">
            <w:pPr>
              <w:pStyle w:val="TableParagraph"/>
              <w:spacing w:before="3"/>
              <w:jc w:val="center"/>
            </w:pPr>
            <w:r>
              <w:t>35</w:t>
            </w:r>
          </w:p>
        </w:tc>
      </w:tr>
      <w:tr w:rsidR="00BB037A" w14:paraId="1C7F223E" w14:textId="77777777" w:rsidTr="00A23C08">
        <w:trPr>
          <w:trHeight w:val="433"/>
        </w:trPr>
        <w:tc>
          <w:tcPr>
            <w:tcW w:w="1435" w:type="dxa"/>
            <w:vAlign w:val="center"/>
          </w:tcPr>
          <w:p w14:paraId="263D57DB" w14:textId="77777777" w:rsidR="00BB037A" w:rsidRDefault="00BB037A" w:rsidP="00A23C08">
            <w:pPr>
              <w:pStyle w:val="TableParagraph"/>
              <w:numPr>
                <w:ilvl w:val="0"/>
                <w:numId w:val="37"/>
              </w:numPr>
              <w:spacing w:before="3"/>
              <w:jc w:val="center"/>
            </w:pPr>
          </w:p>
        </w:tc>
        <w:tc>
          <w:tcPr>
            <w:tcW w:w="6318" w:type="dxa"/>
            <w:vAlign w:val="center"/>
          </w:tcPr>
          <w:p w14:paraId="1A602342" w14:textId="77777777" w:rsidR="00BB037A" w:rsidRDefault="00BB037A" w:rsidP="00A23C08">
            <w:r>
              <w:t>NO COMPENSATION CLAUSE</w:t>
            </w:r>
          </w:p>
        </w:tc>
        <w:tc>
          <w:tcPr>
            <w:tcW w:w="1867" w:type="dxa"/>
            <w:vAlign w:val="center"/>
          </w:tcPr>
          <w:p w14:paraId="75356561" w14:textId="77777777" w:rsidR="00BB037A" w:rsidRDefault="00BB037A" w:rsidP="00A23C08">
            <w:pPr>
              <w:pStyle w:val="TableParagraph"/>
              <w:spacing w:before="3"/>
              <w:jc w:val="center"/>
            </w:pPr>
            <w:r>
              <w:t>35</w:t>
            </w:r>
          </w:p>
        </w:tc>
      </w:tr>
      <w:tr w:rsidR="00BB037A" w14:paraId="5666BFC4" w14:textId="77777777" w:rsidTr="00A23C08">
        <w:trPr>
          <w:trHeight w:val="852"/>
        </w:trPr>
        <w:tc>
          <w:tcPr>
            <w:tcW w:w="1435" w:type="dxa"/>
            <w:vAlign w:val="center"/>
          </w:tcPr>
          <w:p w14:paraId="54515C7E" w14:textId="77777777" w:rsidR="00BB037A" w:rsidRDefault="00BB037A" w:rsidP="00A23C08">
            <w:pPr>
              <w:pStyle w:val="TableParagraph"/>
              <w:numPr>
                <w:ilvl w:val="0"/>
                <w:numId w:val="37"/>
              </w:numPr>
              <w:spacing w:before="3"/>
              <w:jc w:val="center"/>
            </w:pPr>
          </w:p>
        </w:tc>
        <w:tc>
          <w:tcPr>
            <w:tcW w:w="6318" w:type="dxa"/>
            <w:vAlign w:val="center"/>
          </w:tcPr>
          <w:p w14:paraId="505641E9" w14:textId="77777777" w:rsidR="00BB037A" w:rsidRDefault="00BB037A" w:rsidP="00A23C08">
            <w:r>
              <w:t>WORK IN MONSOON AND RAIN, SUNDAYS, HOLIDAYS AND DURING NIGHT</w:t>
            </w:r>
          </w:p>
        </w:tc>
        <w:tc>
          <w:tcPr>
            <w:tcW w:w="1867" w:type="dxa"/>
            <w:vAlign w:val="center"/>
          </w:tcPr>
          <w:p w14:paraId="182B7651" w14:textId="77777777" w:rsidR="00BB037A" w:rsidRDefault="00BB037A" w:rsidP="00A23C08">
            <w:pPr>
              <w:pStyle w:val="TableParagraph"/>
              <w:spacing w:before="3"/>
              <w:jc w:val="center"/>
            </w:pPr>
            <w:r>
              <w:t>36</w:t>
            </w:r>
          </w:p>
        </w:tc>
      </w:tr>
      <w:tr w:rsidR="00BB037A" w14:paraId="7670ECDD" w14:textId="77777777" w:rsidTr="00A23C08">
        <w:trPr>
          <w:trHeight w:val="461"/>
        </w:trPr>
        <w:tc>
          <w:tcPr>
            <w:tcW w:w="1435" w:type="dxa"/>
            <w:vAlign w:val="center"/>
          </w:tcPr>
          <w:p w14:paraId="3ED7A0D7" w14:textId="77777777" w:rsidR="00BB037A" w:rsidRDefault="00BB037A" w:rsidP="00A23C08">
            <w:pPr>
              <w:pStyle w:val="TableParagraph"/>
              <w:numPr>
                <w:ilvl w:val="0"/>
                <w:numId w:val="37"/>
              </w:numPr>
              <w:spacing w:before="1"/>
              <w:jc w:val="center"/>
              <w:rPr>
                <w:sz w:val="24"/>
              </w:rPr>
            </w:pPr>
          </w:p>
        </w:tc>
        <w:tc>
          <w:tcPr>
            <w:tcW w:w="6318" w:type="dxa"/>
            <w:vAlign w:val="center"/>
          </w:tcPr>
          <w:p w14:paraId="71421B63" w14:textId="77777777" w:rsidR="00BB037A" w:rsidRDefault="00BB037A" w:rsidP="00A23C08">
            <w:r>
              <w:t>WATER AND ELECTRICITY</w:t>
            </w:r>
          </w:p>
        </w:tc>
        <w:tc>
          <w:tcPr>
            <w:tcW w:w="1867" w:type="dxa"/>
            <w:vAlign w:val="center"/>
          </w:tcPr>
          <w:p w14:paraId="1021A984" w14:textId="77777777" w:rsidR="00BB037A" w:rsidRDefault="00BB037A" w:rsidP="00A23C08">
            <w:pPr>
              <w:pStyle w:val="TableParagraph"/>
              <w:spacing w:before="3"/>
              <w:jc w:val="center"/>
            </w:pPr>
            <w:r>
              <w:t>36</w:t>
            </w:r>
          </w:p>
        </w:tc>
      </w:tr>
      <w:tr w:rsidR="00BB037A" w14:paraId="1DD371C2" w14:textId="77777777" w:rsidTr="00A23C08">
        <w:trPr>
          <w:trHeight w:val="433"/>
        </w:trPr>
        <w:tc>
          <w:tcPr>
            <w:tcW w:w="1435" w:type="dxa"/>
            <w:vAlign w:val="center"/>
          </w:tcPr>
          <w:p w14:paraId="653BD82A" w14:textId="77777777" w:rsidR="00BB037A" w:rsidRDefault="00BB037A" w:rsidP="00A23C08">
            <w:pPr>
              <w:pStyle w:val="TableParagraph"/>
              <w:numPr>
                <w:ilvl w:val="0"/>
                <w:numId w:val="37"/>
              </w:numPr>
              <w:spacing w:before="1"/>
              <w:jc w:val="center"/>
            </w:pPr>
          </w:p>
        </w:tc>
        <w:tc>
          <w:tcPr>
            <w:tcW w:w="6318" w:type="dxa"/>
            <w:vAlign w:val="center"/>
          </w:tcPr>
          <w:p w14:paraId="43E0A317" w14:textId="77777777" w:rsidR="00BB037A" w:rsidRDefault="00BB037A" w:rsidP="00A23C08">
            <w:r>
              <w:t xml:space="preserve">WATCH, </w:t>
            </w:r>
            <w:proofErr w:type="gramStart"/>
            <w:r>
              <w:t>WARD</w:t>
            </w:r>
            <w:proofErr w:type="gramEnd"/>
            <w:r>
              <w:t xml:space="preserve"> AND LIGHTING OF WORKPLACE</w:t>
            </w:r>
          </w:p>
        </w:tc>
        <w:tc>
          <w:tcPr>
            <w:tcW w:w="1867" w:type="dxa"/>
            <w:vAlign w:val="center"/>
          </w:tcPr>
          <w:p w14:paraId="1BDD8F69" w14:textId="77777777" w:rsidR="00BB037A" w:rsidRDefault="00BB037A" w:rsidP="00A23C08">
            <w:pPr>
              <w:pStyle w:val="TableParagraph"/>
              <w:spacing w:before="3"/>
              <w:jc w:val="center"/>
            </w:pPr>
            <w:r>
              <w:t>36</w:t>
            </w:r>
          </w:p>
        </w:tc>
      </w:tr>
      <w:tr w:rsidR="00BB037A" w14:paraId="4CDFBC0B" w14:textId="77777777" w:rsidTr="00A23C08">
        <w:trPr>
          <w:trHeight w:val="433"/>
        </w:trPr>
        <w:tc>
          <w:tcPr>
            <w:tcW w:w="1435" w:type="dxa"/>
            <w:vAlign w:val="center"/>
          </w:tcPr>
          <w:p w14:paraId="53BFE54F" w14:textId="77777777" w:rsidR="00BB037A" w:rsidRDefault="00BB037A" w:rsidP="00A23C08">
            <w:pPr>
              <w:pStyle w:val="TableParagraph"/>
              <w:numPr>
                <w:ilvl w:val="0"/>
                <w:numId w:val="37"/>
              </w:numPr>
              <w:spacing w:before="1"/>
              <w:jc w:val="center"/>
            </w:pPr>
          </w:p>
        </w:tc>
        <w:tc>
          <w:tcPr>
            <w:tcW w:w="6318" w:type="dxa"/>
            <w:vAlign w:val="center"/>
          </w:tcPr>
          <w:p w14:paraId="03CCECA2" w14:textId="77777777" w:rsidR="00BB037A" w:rsidRDefault="00BB037A" w:rsidP="00A23C08">
            <w:r>
              <w:t>SCHEDULE OF QUANTITIES / BILL OF QUANTITIES</w:t>
            </w:r>
          </w:p>
        </w:tc>
        <w:tc>
          <w:tcPr>
            <w:tcW w:w="1867" w:type="dxa"/>
            <w:vAlign w:val="center"/>
          </w:tcPr>
          <w:p w14:paraId="679EA9AA" w14:textId="77777777" w:rsidR="00BB037A" w:rsidRDefault="00BB037A" w:rsidP="00A23C08">
            <w:pPr>
              <w:pStyle w:val="TableParagraph"/>
              <w:spacing w:before="3"/>
              <w:jc w:val="center"/>
            </w:pPr>
            <w:r>
              <w:t>36</w:t>
            </w:r>
          </w:p>
        </w:tc>
      </w:tr>
      <w:tr w:rsidR="00BB037A" w14:paraId="4EC64595" w14:textId="77777777" w:rsidTr="00A23C08">
        <w:trPr>
          <w:trHeight w:val="433"/>
        </w:trPr>
        <w:tc>
          <w:tcPr>
            <w:tcW w:w="1435" w:type="dxa"/>
            <w:vAlign w:val="center"/>
          </w:tcPr>
          <w:p w14:paraId="3E3DD14E" w14:textId="77777777" w:rsidR="00BB037A" w:rsidRDefault="00BB037A" w:rsidP="00A23C08">
            <w:pPr>
              <w:pStyle w:val="TableParagraph"/>
              <w:numPr>
                <w:ilvl w:val="0"/>
                <w:numId w:val="37"/>
              </w:numPr>
              <w:spacing w:before="1"/>
              <w:jc w:val="center"/>
            </w:pPr>
          </w:p>
        </w:tc>
        <w:tc>
          <w:tcPr>
            <w:tcW w:w="6318" w:type="dxa"/>
            <w:vAlign w:val="center"/>
          </w:tcPr>
          <w:p w14:paraId="649378F9" w14:textId="77777777" w:rsidR="00BB037A" w:rsidRDefault="00BB037A" w:rsidP="00A23C08">
            <w:r>
              <w:t>WATERPROOF TREATMENT</w:t>
            </w:r>
          </w:p>
        </w:tc>
        <w:tc>
          <w:tcPr>
            <w:tcW w:w="1867" w:type="dxa"/>
            <w:vAlign w:val="center"/>
          </w:tcPr>
          <w:p w14:paraId="0894C7EB" w14:textId="77777777" w:rsidR="00BB037A" w:rsidRDefault="00BB037A" w:rsidP="00A23C08">
            <w:pPr>
              <w:pStyle w:val="TableParagraph"/>
              <w:spacing w:before="3"/>
              <w:jc w:val="center"/>
            </w:pPr>
            <w:r>
              <w:t>36</w:t>
            </w:r>
          </w:p>
        </w:tc>
      </w:tr>
      <w:tr w:rsidR="00BB037A" w14:paraId="1F613F59" w14:textId="77777777" w:rsidTr="00A23C08">
        <w:trPr>
          <w:trHeight w:val="433"/>
        </w:trPr>
        <w:tc>
          <w:tcPr>
            <w:tcW w:w="1435" w:type="dxa"/>
            <w:vAlign w:val="center"/>
          </w:tcPr>
          <w:p w14:paraId="27683C59" w14:textId="77777777" w:rsidR="00BB037A" w:rsidRDefault="00BB037A" w:rsidP="00A23C08">
            <w:pPr>
              <w:pStyle w:val="TableParagraph"/>
              <w:numPr>
                <w:ilvl w:val="0"/>
                <w:numId w:val="37"/>
              </w:numPr>
              <w:spacing w:before="1"/>
              <w:jc w:val="center"/>
            </w:pPr>
          </w:p>
        </w:tc>
        <w:tc>
          <w:tcPr>
            <w:tcW w:w="6318" w:type="dxa"/>
            <w:vAlign w:val="center"/>
          </w:tcPr>
          <w:p w14:paraId="64DFE64A" w14:textId="77777777" w:rsidR="00BB037A" w:rsidRDefault="00BB037A" w:rsidP="00A23C08">
            <w:r>
              <w:t>LABOUR LAWS TO BE COMPLIED BY THE CONTRACTOR</w:t>
            </w:r>
          </w:p>
        </w:tc>
        <w:tc>
          <w:tcPr>
            <w:tcW w:w="1867" w:type="dxa"/>
            <w:vAlign w:val="center"/>
          </w:tcPr>
          <w:p w14:paraId="7C929B6A" w14:textId="77777777" w:rsidR="00BB037A" w:rsidRDefault="00BB037A" w:rsidP="00A23C08">
            <w:pPr>
              <w:pStyle w:val="TableParagraph"/>
              <w:spacing w:before="3"/>
              <w:jc w:val="center"/>
            </w:pPr>
            <w:r>
              <w:t>36</w:t>
            </w:r>
          </w:p>
        </w:tc>
      </w:tr>
      <w:tr w:rsidR="00BB037A" w14:paraId="35138BA5" w14:textId="77777777" w:rsidTr="00A23C08">
        <w:trPr>
          <w:trHeight w:val="419"/>
        </w:trPr>
        <w:tc>
          <w:tcPr>
            <w:tcW w:w="1435" w:type="dxa"/>
            <w:vAlign w:val="center"/>
          </w:tcPr>
          <w:p w14:paraId="70C80D53" w14:textId="77777777" w:rsidR="00BB037A" w:rsidRDefault="00BB037A" w:rsidP="00A23C08">
            <w:pPr>
              <w:pStyle w:val="TableParagraph"/>
              <w:numPr>
                <w:ilvl w:val="0"/>
                <w:numId w:val="37"/>
              </w:numPr>
              <w:spacing w:before="1"/>
              <w:jc w:val="center"/>
            </w:pPr>
          </w:p>
        </w:tc>
        <w:tc>
          <w:tcPr>
            <w:tcW w:w="6318" w:type="dxa"/>
            <w:vAlign w:val="center"/>
          </w:tcPr>
          <w:p w14:paraId="45B41ABE" w14:textId="77777777" w:rsidR="00BB037A" w:rsidRDefault="00BB037A" w:rsidP="00A23C08">
            <w:r>
              <w:t>LABOUR RECORDS</w:t>
            </w:r>
          </w:p>
        </w:tc>
        <w:tc>
          <w:tcPr>
            <w:tcW w:w="1867" w:type="dxa"/>
            <w:vAlign w:val="center"/>
          </w:tcPr>
          <w:p w14:paraId="2972D2F3" w14:textId="77777777" w:rsidR="00BB037A" w:rsidRDefault="00BB037A" w:rsidP="00A23C08">
            <w:pPr>
              <w:pStyle w:val="TableParagraph"/>
              <w:spacing w:before="3"/>
              <w:jc w:val="center"/>
            </w:pPr>
            <w:r>
              <w:t>37</w:t>
            </w:r>
          </w:p>
        </w:tc>
      </w:tr>
      <w:tr w:rsidR="00BB037A" w14:paraId="1B7DA404" w14:textId="77777777" w:rsidTr="00A23C08">
        <w:trPr>
          <w:trHeight w:val="433"/>
        </w:trPr>
        <w:tc>
          <w:tcPr>
            <w:tcW w:w="1435" w:type="dxa"/>
            <w:vAlign w:val="center"/>
          </w:tcPr>
          <w:p w14:paraId="49E10AD6" w14:textId="77777777" w:rsidR="00BB037A" w:rsidRDefault="00BB037A" w:rsidP="00A23C08">
            <w:pPr>
              <w:pStyle w:val="TableParagraph"/>
              <w:numPr>
                <w:ilvl w:val="0"/>
                <w:numId w:val="37"/>
              </w:numPr>
              <w:spacing w:before="1"/>
              <w:jc w:val="center"/>
            </w:pPr>
          </w:p>
        </w:tc>
        <w:tc>
          <w:tcPr>
            <w:tcW w:w="6318" w:type="dxa"/>
            <w:vAlign w:val="center"/>
          </w:tcPr>
          <w:p w14:paraId="5969A209" w14:textId="77777777" w:rsidR="00BB037A" w:rsidRDefault="00BB037A" w:rsidP="00A23C08">
            <w:r>
              <w:t>LABOUR CESS</w:t>
            </w:r>
          </w:p>
        </w:tc>
        <w:tc>
          <w:tcPr>
            <w:tcW w:w="1867" w:type="dxa"/>
            <w:vAlign w:val="center"/>
          </w:tcPr>
          <w:p w14:paraId="447A1B7F" w14:textId="77777777" w:rsidR="00BB037A" w:rsidRDefault="00BB037A" w:rsidP="00A23C08">
            <w:pPr>
              <w:pStyle w:val="TableParagraph"/>
              <w:spacing w:before="3"/>
              <w:jc w:val="center"/>
            </w:pPr>
            <w:r>
              <w:t>38</w:t>
            </w:r>
          </w:p>
        </w:tc>
      </w:tr>
      <w:tr w:rsidR="00BB037A" w14:paraId="35B4D5F7" w14:textId="77777777" w:rsidTr="00A23C08">
        <w:trPr>
          <w:trHeight w:val="433"/>
        </w:trPr>
        <w:tc>
          <w:tcPr>
            <w:tcW w:w="1435" w:type="dxa"/>
            <w:vAlign w:val="center"/>
          </w:tcPr>
          <w:p w14:paraId="3E09EEDE" w14:textId="77777777" w:rsidR="00BB037A" w:rsidRDefault="00BB037A" w:rsidP="00A23C08">
            <w:pPr>
              <w:pStyle w:val="TableParagraph"/>
              <w:numPr>
                <w:ilvl w:val="0"/>
                <w:numId w:val="37"/>
              </w:numPr>
              <w:spacing w:before="1"/>
              <w:jc w:val="center"/>
            </w:pPr>
          </w:p>
        </w:tc>
        <w:tc>
          <w:tcPr>
            <w:tcW w:w="6318" w:type="dxa"/>
            <w:vAlign w:val="center"/>
          </w:tcPr>
          <w:p w14:paraId="1E1D8415" w14:textId="77777777" w:rsidR="00BB037A" w:rsidRDefault="00BB037A" w:rsidP="00A23C08">
            <w:r>
              <w:t>LIST OF DOCUMENTS TO BE SUBMITTED BY THE CONTRACTOR</w:t>
            </w:r>
          </w:p>
        </w:tc>
        <w:tc>
          <w:tcPr>
            <w:tcW w:w="1867" w:type="dxa"/>
            <w:vAlign w:val="center"/>
          </w:tcPr>
          <w:p w14:paraId="6D60CD67" w14:textId="77777777" w:rsidR="00BB037A" w:rsidRDefault="00BB037A" w:rsidP="00A23C08">
            <w:pPr>
              <w:pStyle w:val="TableParagraph"/>
              <w:spacing w:before="3"/>
              <w:jc w:val="center"/>
            </w:pPr>
            <w:r>
              <w:t>38</w:t>
            </w:r>
          </w:p>
        </w:tc>
      </w:tr>
      <w:tr w:rsidR="00BB037A" w14:paraId="222B16DA" w14:textId="77777777" w:rsidTr="00A23C08">
        <w:trPr>
          <w:trHeight w:val="433"/>
        </w:trPr>
        <w:tc>
          <w:tcPr>
            <w:tcW w:w="1435" w:type="dxa"/>
            <w:vAlign w:val="center"/>
          </w:tcPr>
          <w:p w14:paraId="75812DC8" w14:textId="77777777" w:rsidR="00BB037A" w:rsidRDefault="00BB037A" w:rsidP="00A23C08">
            <w:pPr>
              <w:pStyle w:val="TableParagraph"/>
              <w:numPr>
                <w:ilvl w:val="0"/>
                <w:numId w:val="37"/>
              </w:numPr>
              <w:spacing w:before="1"/>
              <w:jc w:val="center"/>
            </w:pPr>
          </w:p>
        </w:tc>
        <w:tc>
          <w:tcPr>
            <w:tcW w:w="6318" w:type="dxa"/>
            <w:vAlign w:val="center"/>
          </w:tcPr>
          <w:p w14:paraId="77C655AD" w14:textId="77777777" w:rsidR="00BB037A" w:rsidRDefault="00BB037A" w:rsidP="00A23C08">
            <w:r>
              <w:t>INSOLVENCY</w:t>
            </w:r>
          </w:p>
        </w:tc>
        <w:tc>
          <w:tcPr>
            <w:tcW w:w="1867" w:type="dxa"/>
            <w:vAlign w:val="center"/>
          </w:tcPr>
          <w:p w14:paraId="0ED1D027" w14:textId="77777777" w:rsidR="00BB037A" w:rsidRDefault="00BB037A" w:rsidP="00A23C08">
            <w:pPr>
              <w:pStyle w:val="TableParagraph"/>
              <w:spacing w:before="3"/>
              <w:jc w:val="center"/>
            </w:pPr>
            <w:r>
              <w:t>39</w:t>
            </w:r>
          </w:p>
        </w:tc>
      </w:tr>
      <w:tr w:rsidR="00BB037A" w14:paraId="748F6BC9" w14:textId="77777777" w:rsidTr="00A23C08">
        <w:trPr>
          <w:trHeight w:val="433"/>
        </w:trPr>
        <w:tc>
          <w:tcPr>
            <w:tcW w:w="1435" w:type="dxa"/>
            <w:vAlign w:val="center"/>
          </w:tcPr>
          <w:p w14:paraId="6A1862E3" w14:textId="77777777" w:rsidR="00BB037A" w:rsidRDefault="00BB037A" w:rsidP="00A23C08">
            <w:pPr>
              <w:pStyle w:val="TableParagraph"/>
              <w:numPr>
                <w:ilvl w:val="0"/>
                <w:numId w:val="37"/>
              </w:numPr>
              <w:spacing w:before="1"/>
              <w:jc w:val="center"/>
            </w:pPr>
          </w:p>
        </w:tc>
        <w:tc>
          <w:tcPr>
            <w:tcW w:w="6318" w:type="dxa"/>
            <w:vAlign w:val="center"/>
          </w:tcPr>
          <w:p w14:paraId="4496996C" w14:textId="77777777" w:rsidR="00BB037A" w:rsidRDefault="00BB037A" w:rsidP="00A23C08">
            <w:r>
              <w:t>CURRENCIES OF BID AND PAYMENTS</w:t>
            </w:r>
          </w:p>
        </w:tc>
        <w:tc>
          <w:tcPr>
            <w:tcW w:w="1867" w:type="dxa"/>
            <w:vAlign w:val="center"/>
          </w:tcPr>
          <w:p w14:paraId="6088A0D8" w14:textId="77777777" w:rsidR="00BB037A" w:rsidRDefault="00BB037A" w:rsidP="00A23C08">
            <w:pPr>
              <w:pStyle w:val="TableParagraph"/>
              <w:spacing w:before="3"/>
              <w:jc w:val="center"/>
            </w:pPr>
            <w:r>
              <w:t>39</w:t>
            </w:r>
          </w:p>
        </w:tc>
      </w:tr>
      <w:tr w:rsidR="00BB037A" w14:paraId="272ABFEA" w14:textId="77777777" w:rsidTr="00A23C08">
        <w:trPr>
          <w:trHeight w:val="433"/>
        </w:trPr>
        <w:tc>
          <w:tcPr>
            <w:tcW w:w="1435" w:type="dxa"/>
            <w:vAlign w:val="center"/>
          </w:tcPr>
          <w:p w14:paraId="3D26FEBF" w14:textId="77777777" w:rsidR="00BB037A" w:rsidRDefault="00BB037A" w:rsidP="00A23C08">
            <w:pPr>
              <w:pStyle w:val="TableParagraph"/>
              <w:numPr>
                <w:ilvl w:val="0"/>
                <w:numId w:val="37"/>
              </w:numPr>
              <w:spacing w:before="1"/>
              <w:jc w:val="center"/>
            </w:pPr>
          </w:p>
        </w:tc>
        <w:tc>
          <w:tcPr>
            <w:tcW w:w="6318" w:type="dxa"/>
            <w:vAlign w:val="center"/>
          </w:tcPr>
          <w:p w14:paraId="1C07C1A0" w14:textId="77777777" w:rsidR="00BB037A" w:rsidRDefault="00BB037A" w:rsidP="00A23C08">
            <w:r>
              <w:t>GOVERNING LAWS AND SETTLEMENT OF DISPUTE</w:t>
            </w:r>
          </w:p>
        </w:tc>
        <w:tc>
          <w:tcPr>
            <w:tcW w:w="1867" w:type="dxa"/>
            <w:vAlign w:val="center"/>
          </w:tcPr>
          <w:p w14:paraId="709BE19A" w14:textId="77777777" w:rsidR="00BB037A" w:rsidRDefault="00BB037A" w:rsidP="00A23C08">
            <w:pPr>
              <w:pStyle w:val="TableParagraph"/>
              <w:spacing w:before="3"/>
              <w:jc w:val="center"/>
            </w:pPr>
            <w:r>
              <w:t>39</w:t>
            </w:r>
          </w:p>
        </w:tc>
      </w:tr>
      <w:tr w:rsidR="00BB037A" w14:paraId="2AFA2A0E" w14:textId="77777777" w:rsidTr="00A23C08">
        <w:trPr>
          <w:trHeight w:val="433"/>
        </w:trPr>
        <w:tc>
          <w:tcPr>
            <w:tcW w:w="1435" w:type="dxa"/>
            <w:vAlign w:val="center"/>
          </w:tcPr>
          <w:p w14:paraId="2E114E4C" w14:textId="77777777" w:rsidR="00BB037A" w:rsidRDefault="00BB037A" w:rsidP="00A23C08">
            <w:pPr>
              <w:pStyle w:val="TableParagraph"/>
              <w:numPr>
                <w:ilvl w:val="0"/>
                <w:numId w:val="37"/>
              </w:numPr>
              <w:spacing w:before="1"/>
              <w:jc w:val="center"/>
            </w:pPr>
          </w:p>
        </w:tc>
        <w:tc>
          <w:tcPr>
            <w:tcW w:w="6318" w:type="dxa"/>
            <w:vAlign w:val="center"/>
          </w:tcPr>
          <w:p w14:paraId="68F58EBA" w14:textId="77777777" w:rsidR="00BB037A" w:rsidRDefault="00BB037A" w:rsidP="00A23C08">
            <w:r>
              <w:t>JURISDICTION</w:t>
            </w:r>
          </w:p>
        </w:tc>
        <w:tc>
          <w:tcPr>
            <w:tcW w:w="1867" w:type="dxa"/>
            <w:vAlign w:val="center"/>
          </w:tcPr>
          <w:p w14:paraId="2F715C99" w14:textId="77777777" w:rsidR="00BB037A" w:rsidRDefault="00BB037A" w:rsidP="00A23C08">
            <w:pPr>
              <w:pStyle w:val="TableParagraph"/>
              <w:spacing w:before="3"/>
              <w:jc w:val="center"/>
            </w:pPr>
            <w:r>
              <w:t>39</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P&amp;D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 xml:space="preserve">the contractor shall have no claim to compensation for any loss sustained by him/her by reasons of his having purchased or procured any materials or </w:t>
      </w:r>
      <w:proofErr w:type="gramStart"/>
      <w:r>
        <w:t>entered into</w:t>
      </w:r>
      <w:proofErr w:type="gramEnd"/>
      <w:r>
        <w:t xml:space="preserve">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proofErr w:type="gramStart"/>
      <w:r>
        <w:t>Serious</w:t>
      </w:r>
      <w:proofErr w:type="gramEnd"/>
      <w:r>
        <w:t xml:space="preserve">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labour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In-charge P&amp;D / Engineer I/c</w:t>
      </w:r>
      <w:r w:rsidR="006727E8">
        <w:t xml:space="preserve"> </w:t>
      </w:r>
      <w:r>
        <w:t xml:space="preserve">stating the statutory change with documentary proof thereto. </w:t>
      </w:r>
      <w:proofErr w:type="gramStart"/>
      <w:r>
        <w:t>Provided always</w:t>
      </w:r>
      <w:proofErr w:type="gramEnd"/>
      <w:r>
        <w:t xml:space="preserve">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5C064C63" w:rsidR="00522974" w:rsidRDefault="00D45D53">
      <w:pPr>
        <w:pStyle w:val="ListParagraph"/>
        <w:numPr>
          <w:ilvl w:val="0"/>
          <w:numId w:val="24"/>
        </w:numPr>
        <w:tabs>
          <w:tab w:val="left" w:pos="981"/>
        </w:tabs>
        <w:spacing w:before="183"/>
        <w:ind w:left="980" w:hanging="721"/>
      </w:pPr>
      <w:r>
        <w:rPr>
          <w:spacing w:val="-3"/>
        </w:rPr>
        <w:t xml:space="preserve">INSURANCE (CONTRACTOR </w:t>
      </w:r>
      <w:r>
        <w:t xml:space="preserve">ALL </w:t>
      </w:r>
      <w:r w:rsidR="00267DE8">
        <w:t>RISK POLICY</w:t>
      </w:r>
      <w:r>
        <w:rPr>
          <w:spacing w:val="-3"/>
        </w:rPr>
        <w:t>)</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In-charge P&amp;D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In-charge P&amp;D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410921" w:rsidR="00522974" w:rsidRDefault="00D45D53">
      <w:pPr>
        <w:pStyle w:val="ListParagraph"/>
        <w:numPr>
          <w:ilvl w:val="0"/>
          <w:numId w:val="24"/>
        </w:numPr>
        <w:tabs>
          <w:tab w:val="left" w:pos="962"/>
        </w:tabs>
        <w:spacing w:before="34"/>
        <w:ind w:left="961" w:hanging="702"/>
      </w:pPr>
      <w:r>
        <w:rPr>
          <w:spacing w:val="-3"/>
        </w:rPr>
        <w:lastRenderedPageBreak/>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 xml:space="preserve">CLIENT. The contractor shall submit two spare copies of such computerized </w:t>
      </w:r>
      <w:proofErr w:type="gramStart"/>
      <w:r>
        <w:t>MB’s</w:t>
      </w:r>
      <w:proofErr w:type="gramEnd"/>
      <w:r>
        <w:t xml:space="preserve">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In-charge P&amp;D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labour </w:t>
      </w:r>
      <w:proofErr w:type="spellStart"/>
      <w:r>
        <w:t>cess</w:t>
      </w:r>
      <w:proofErr w:type="spellEnd"/>
      <w:r>
        <w:t xml:space="preserve"> from each RA bill of the contractor and labour </w:t>
      </w:r>
      <w:proofErr w:type="spellStart"/>
      <w:r>
        <w:t>cess</w:t>
      </w:r>
      <w:proofErr w:type="spellEnd"/>
      <w:r>
        <w:t xml:space="preserve"> so recovered/deducted shall be deposited with the Labour Board of the concerned state. In case the Labour Board is not established in the state, recovery made by BIT MESRA on account of labour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w:t>
      </w:r>
      <w:proofErr w:type="spellStart"/>
      <w:r>
        <w:t>Engg</w:t>
      </w:r>
      <w:proofErr w:type="spellEnd"/>
      <w:r>
        <w:t xml:space="preserve">. in charge of the work. The decision of the </w:t>
      </w:r>
      <w:r w:rsidR="005A4A3F">
        <w:t xml:space="preserve">In-charge P&amp;D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73B9022C" w14:textId="506DFDA5" w:rsidR="00522974" w:rsidRDefault="00D45D53" w:rsidP="00997D60">
      <w:pPr>
        <w:pStyle w:val="BodyText"/>
        <w:spacing w:before="120"/>
        <w:ind w:left="720"/>
        <w:jc w:val="both"/>
      </w:pPr>
      <w:r>
        <w:t xml:space="preserve">WORK TO BE CARRIED OUT IN FOLLOWING: </w:t>
      </w:r>
      <w:r w:rsidR="002E6949" w:rsidRPr="002E6949">
        <w:rPr>
          <w:b/>
          <w:bCs/>
          <w:color w:val="FF0000"/>
        </w:rPr>
        <w:t>PLINTH PROTECTION &amp; DRAINAGE WORK IN HOSTEL NO. 1 TO 4 AT BIT MESRA</w:t>
      </w:r>
      <w:r w:rsidR="00997D60">
        <w:rPr>
          <w:b/>
          <w:bCs/>
          <w:color w:val="FF0000"/>
        </w:rPr>
        <w:t>.</w:t>
      </w:r>
    </w:p>
    <w:p w14:paraId="1B95375D" w14:textId="77777777" w:rsidR="00522974" w:rsidRDefault="00522974">
      <w:pPr>
        <w:pStyle w:val="BodyText"/>
      </w:pP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w:t>
            </w:r>
            <w:proofErr w:type="spellStart"/>
            <w:r w:rsidRPr="00CD570B">
              <w:rPr>
                <w:rFonts w:ascii="Arial Narrow" w:eastAsia="Times New Roman" w:hAnsi="Arial Narrow" w:cs="Arial"/>
                <w:color w:val="000000"/>
                <w:sz w:val="16"/>
                <w:szCs w:val="16"/>
                <w:lang w:val="en-IN" w:eastAsia="en-IN" w:bidi="ar-SA"/>
              </w:rPr>
              <w:t>Ambuja</w:t>
            </w:r>
            <w:proofErr w:type="spellEnd"/>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PVC, </w:t>
            </w:r>
            <w:proofErr w:type="gramStart"/>
            <w:r w:rsidRPr="00CD570B">
              <w:rPr>
                <w:rFonts w:ascii="Arial Narrow" w:eastAsia="Times New Roman" w:hAnsi="Arial Narrow" w:cs="Arial"/>
                <w:color w:val="000000"/>
                <w:sz w:val="16"/>
                <w:szCs w:val="16"/>
                <w:lang w:val="en-IN" w:eastAsia="en-IN" w:bidi="ar-SA"/>
              </w:rPr>
              <w:t>UPVC,CPVC</w:t>
            </w:r>
            <w:proofErr w:type="gramEnd"/>
            <w:r w:rsidRPr="00CD570B">
              <w:rPr>
                <w:rFonts w:ascii="Arial Narrow" w:eastAsia="Times New Roman" w:hAnsi="Arial Narrow" w:cs="Arial"/>
                <w:color w:val="000000"/>
                <w:sz w:val="16"/>
                <w:szCs w:val="16"/>
                <w:lang w:val="en-IN" w:eastAsia="en-IN" w:bidi="ar-SA"/>
              </w:rPr>
              <w:t>&amp;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proofErr w:type="gramStart"/>
            <w:r w:rsidRPr="00CD570B">
              <w:rPr>
                <w:rFonts w:ascii="Arial Narrow" w:eastAsia="Times New Roman" w:hAnsi="Arial Narrow" w:cs="Arial"/>
                <w:color w:val="000000"/>
                <w:sz w:val="16"/>
                <w:szCs w:val="16"/>
                <w:lang w:val="en-IN" w:eastAsia="en-IN" w:bidi="ar-SA"/>
              </w:rPr>
              <w:t>PVC,Water</w:t>
            </w:r>
            <w:proofErr w:type="spellEnd"/>
            <w:proofErr w:type="gram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Syntex</w:t>
            </w:r>
            <w:proofErr w:type="spellEnd"/>
            <w:r w:rsidRPr="00CD570B">
              <w:rPr>
                <w:rFonts w:ascii="Arial Narrow" w:eastAsia="Times New Roman" w:hAnsi="Arial Narrow" w:cs="Arial"/>
                <w:color w:val="000000"/>
                <w:sz w:val="16"/>
                <w:szCs w:val="16"/>
                <w:lang w:val="en-IN" w:eastAsia="en-IN" w:bidi="ar-SA"/>
              </w:rPr>
              <w:t>/Reno/Titus/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w:t>
            </w:r>
            <w:proofErr w:type="gramStart"/>
            <w:r w:rsidRPr="00CD570B">
              <w:rPr>
                <w:rFonts w:ascii="Arial Narrow" w:eastAsia="Times New Roman" w:hAnsi="Arial Narrow" w:cs="Arial"/>
                <w:color w:val="000000"/>
                <w:sz w:val="16"/>
                <w:szCs w:val="16"/>
                <w:lang w:val="en-IN" w:eastAsia="en-IN" w:bidi="ar-SA"/>
              </w:rPr>
              <w:t>PLAZA( DEE</w:t>
            </w:r>
            <w:proofErr w:type="gramEnd"/>
            <w:r w:rsidRPr="00CD570B">
              <w:rPr>
                <w:rFonts w:ascii="Arial Narrow" w:eastAsia="Times New Roman" w:hAnsi="Arial Narrow" w:cs="Arial"/>
                <w:color w:val="000000"/>
                <w:sz w:val="16"/>
                <w:szCs w:val="16"/>
                <w:lang w:val="en-IN" w:eastAsia="en-IN" w:bidi="ar-SA"/>
              </w:rPr>
              <w:t>-ZEE)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Ceiling </w:t>
            </w:r>
            <w:proofErr w:type="gramStart"/>
            <w:r w:rsidRPr="00CD570B">
              <w:rPr>
                <w:rFonts w:ascii="Arial Narrow" w:eastAsia="Times New Roman" w:hAnsi="Arial Narrow" w:cs="Arial"/>
                <w:color w:val="000000"/>
                <w:sz w:val="16"/>
                <w:szCs w:val="16"/>
                <w:lang w:val="en-IN" w:eastAsia="en-IN" w:bidi="ar-SA"/>
              </w:rPr>
              <w:t>Fans  and</w:t>
            </w:r>
            <w:proofErr w:type="gramEnd"/>
            <w:r w:rsidRPr="00CD570B">
              <w:rPr>
                <w:rFonts w:ascii="Arial Narrow" w:eastAsia="Times New Roman" w:hAnsi="Arial Narrow" w:cs="Arial"/>
                <w:color w:val="000000"/>
                <w:sz w:val="16"/>
                <w:szCs w:val="16"/>
                <w:lang w:val="en-IN" w:eastAsia="en-IN" w:bidi="ar-SA"/>
              </w:rPr>
              <w:t xml:space="preserve">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w:t>
            </w:r>
            <w:proofErr w:type="spellStart"/>
            <w:r w:rsidRPr="00CD570B">
              <w:rPr>
                <w:rFonts w:ascii="Arial Narrow" w:eastAsia="Times New Roman" w:hAnsi="Arial Narrow" w:cs="Arial"/>
                <w:color w:val="000000"/>
                <w:sz w:val="16"/>
                <w:szCs w:val="16"/>
                <w:lang w:val="en-IN" w:eastAsia="en-IN" w:bidi="ar-SA"/>
              </w:rPr>
              <w:t>Khaitan</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642E3589" w14:textId="77777777" w:rsidR="002E6949" w:rsidRDefault="00D45D53" w:rsidP="002E6949">
      <w:pPr>
        <w:pStyle w:val="BodyText"/>
        <w:spacing w:before="120"/>
        <w:ind w:left="720"/>
        <w:jc w:val="both"/>
        <w:rPr>
          <w:b/>
          <w:bCs/>
          <w:color w:val="FF0000"/>
        </w:rPr>
      </w:pPr>
      <w:r>
        <w:t xml:space="preserve">Description of the works: </w:t>
      </w:r>
      <w:r w:rsidR="002E6949" w:rsidRPr="002E6949">
        <w:rPr>
          <w:b/>
          <w:bCs/>
          <w:color w:val="FF0000"/>
        </w:rPr>
        <w:t>PLINTH PROTECTION &amp; DRAINAGE WORK IN HOSTEL NO. 1 TO 4 AT BIT MESRA</w:t>
      </w:r>
    </w:p>
    <w:p w14:paraId="12865C8D" w14:textId="3A270817" w:rsidR="00522974" w:rsidRDefault="00D45D53" w:rsidP="002E6949">
      <w:pPr>
        <w:pStyle w:val="BodyText"/>
        <w:spacing w:before="120"/>
        <w:ind w:left="720"/>
        <w:jc w:val="both"/>
      </w:pPr>
      <w:r>
        <w:t xml:space="preserve">Ref: </w:t>
      </w:r>
      <w:r w:rsidR="00EA0CF5">
        <w:t xml:space="preserve">Tender No. </w:t>
      </w:r>
      <w:r w:rsidR="002E6949" w:rsidRPr="002E6949">
        <w:rPr>
          <w:color w:val="FF0000"/>
          <w:spacing w:val="-3"/>
          <w:sz w:val="21"/>
        </w:rPr>
        <w:t>22</w:t>
      </w:r>
      <w:r w:rsidR="00242FB3">
        <w:rPr>
          <w:color w:val="FF0000"/>
          <w:spacing w:val="-3"/>
          <w:sz w:val="21"/>
        </w:rPr>
        <w:t>-</w:t>
      </w:r>
      <w:r w:rsidR="002E6949" w:rsidRPr="002E6949">
        <w:rPr>
          <w:color w:val="FF0000"/>
          <w:spacing w:val="-3"/>
          <w:sz w:val="21"/>
        </w:rPr>
        <w:t xml:space="preserve">23/G/PE/00060 Date: </w:t>
      </w:r>
      <w:r w:rsidR="002A40E0">
        <w:rPr>
          <w:color w:val="FF0000"/>
          <w:spacing w:val="-3"/>
          <w:sz w:val="21"/>
        </w:rPr>
        <w:t>02</w:t>
      </w:r>
      <w:r w:rsidR="002E6949" w:rsidRPr="002E6949">
        <w:rPr>
          <w:color w:val="FF0000"/>
          <w:spacing w:val="-3"/>
          <w:sz w:val="21"/>
        </w:rPr>
        <w:t>-0</w:t>
      </w:r>
      <w:r w:rsidR="002A40E0">
        <w:rPr>
          <w:color w:val="FF0000"/>
          <w:spacing w:val="-3"/>
          <w:sz w:val="21"/>
        </w:rPr>
        <w:t>9</w:t>
      </w:r>
      <w:r w:rsidR="002E6949" w:rsidRPr="002E6949">
        <w:rPr>
          <w:color w:val="FF0000"/>
          <w:spacing w:val="-3"/>
          <w:sz w:val="21"/>
        </w:rPr>
        <w:t>-2022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621629A0" w:rsidR="00522974" w:rsidRDefault="00D45D53">
      <w:pPr>
        <w:pStyle w:val="BodyText"/>
        <w:spacing w:line="348" w:lineRule="auto"/>
        <w:ind w:left="2960" w:right="3515"/>
        <w:jc w:val="cente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w:t>
      </w:r>
      <w:r w:rsidR="00BE5443">
        <w:rPr>
          <w:color w:val="FF0000"/>
          <w:spacing w:val="-3"/>
          <w:sz w:val="21"/>
        </w:rPr>
        <w:t>IW/0004</w:t>
      </w:r>
      <w:r w:rsidR="002E6949">
        <w:rPr>
          <w:color w:val="FF0000"/>
          <w:spacing w:val="-3"/>
          <w:sz w:val="21"/>
        </w:rPr>
        <w:t>8</w:t>
      </w:r>
      <w:r w:rsidR="00BE5443">
        <w:rPr>
          <w:color w:val="FF0000"/>
          <w:spacing w:val="-3"/>
          <w:sz w:val="21"/>
        </w:rPr>
        <w:t>3</w:t>
      </w:r>
      <w:r w:rsidR="002E6949">
        <w:rPr>
          <w:color w:val="FF0000"/>
          <w:spacing w:val="-3"/>
          <w:sz w:val="21"/>
        </w:rPr>
        <w:t xml:space="preserve"> to 000486</w:t>
      </w:r>
      <w:r w:rsidR="006D50FC">
        <w:rPr>
          <w:color w:val="FF0000"/>
          <w:spacing w:val="-3"/>
          <w:sz w:val="21"/>
        </w:rPr>
        <w:t xml:space="preserve">, </w:t>
      </w:r>
      <w:r w:rsidR="006D50FC" w:rsidRPr="0036451D">
        <w:rPr>
          <w:color w:val="FF0000"/>
          <w:spacing w:val="-3"/>
          <w:sz w:val="21"/>
        </w:rPr>
        <w:t xml:space="preserve">Date: </w:t>
      </w:r>
      <w:r w:rsidR="002E6949">
        <w:rPr>
          <w:color w:val="FF0000"/>
          <w:spacing w:val="-3"/>
          <w:sz w:val="21"/>
        </w:rPr>
        <w:t>22</w:t>
      </w:r>
      <w:r w:rsidR="006D50FC" w:rsidRPr="0036451D">
        <w:rPr>
          <w:color w:val="FF0000"/>
          <w:spacing w:val="-3"/>
          <w:sz w:val="21"/>
        </w:rPr>
        <w:t>/0</w:t>
      </w:r>
      <w:r w:rsidR="00BE5443">
        <w:rPr>
          <w:color w:val="FF0000"/>
          <w:spacing w:val="-3"/>
          <w:sz w:val="21"/>
        </w:rPr>
        <w:t>7</w:t>
      </w:r>
      <w:r w:rsidR="006D50FC" w:rsidRPr="0036451D">
        <w:rPr>
          <w:color w:val="FF0000"/>
          <w:spacing w:val="-3"/>
          <w:sz w:val="21"/>
        </w:rPr>
        <w:t>/2022</w:t>
      </w:r>
      <w:r w:rsidR="006D50FC">
        <w:rPr>
          <w:color w:val="FF0000"/>
          <w:spacing w:val="-3"/>
          <w:sz w:val="21"/>
        </w:rPr>
        <w:t xml:space="preserve"> </w:t>
      </w:r>
      <w:r>
        <w:t>(</w:t>
      </w:r>
      <w:r w:rsidRPr="001B15F0">
        <w:rPr>
          <w:b/>
          <w:bCs/>
          <w:color w:val="FF0000"/>
        </w:rPr>
        <w:t>AT-</w:t>
      </w:r>
      <w:r w:rsidR="001B15F0" w:rsidRPr="001B15F0">
        <w:rPr>
          <w:b/>
          <w:bCs/>
          <w:color w:val="FF0000"/>
        </w:rPr>
        <w:t>BIT MESRA</w:t>
      </w:r>
      <w: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6A2114A1" w:rsidR="00BE5443" w:rsidRPr="00C50BC4" w:rsidRDefault="002E6949" w:rsidP="002E6949">
      <w:pPr>
        <w:pStyle w:val="BodyText"/>
        <w:spacing w:before="120"/>
        <w:jc w:val="both"/>
        <w:rPr>
          <w:b/>
          <w:bCs/>
          <w:caps/>
          <w:color w:val="FF0000"/>
        </w:rPr>
      </w:pPr>
      <w:r w:rsidRPr="002E6949">
        <w:rPr>
          <w:b/>
          <w:bCs/>
          <w:caps/>
          <w:color w:val="FF0000"/>
        </w:rPr>
        <w:t>PLINTH PROTECTION &amp; DRAINAGE WORK IN HOSTEL NO. 1 TO 4 AT BIT MESRA</w:t>
      </w:r>
    </w:p>
    <w:tbl>
      <w:tblPr>
        <w:tblW w:w="13940" w:type="dxa"/>
        <w:tblLook w:val="04A0" w:firstRow="1" w:lastRow="0" w:firstColumn="1" w:lastColumn="0" w:noHBand="0" w:noVBand="1"/>
      </w:tblPr>
      <w:tblGrid>
        <w:gridCol w:w="968"/>
        <w:gridCol w:w="7367"/>
        <w:gridCol w:w="730"/>
        <w:gridCol w:w="1166"/>
        <w:gridCol w:w="1594"/>
        <w:gridCol w:w="2139"/>
      </w:tblGrid>
      <w:tr w:rsidR="003116F5" w:rsidRPr="003116F5" w14:paraId="7C14F7FF" w14:textId="77777777" w:rsidTr="003116F5">
        <w:trPr>
          <w:trHeight w:val="405"/>
        </w:trPr>
        <w:tc>
          <w:tcPr>
            <w:tcW w:w="13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01332C" w14:textId="77777777" w:rsidR="003116F5" w:rsidRPr="003116F5" w:rsidRDefault="003116F5" w:rsidP="003116F5">
            <w:pPr>
              <w:widowControl/>
              <w:autoSpaceDE/>
              <w:autoSpaceDN/>
              <w:rPr>
                <w:rFonts w:ascii="Times New Roman" w:eastAsia="Times New Roman" w:hAnsi="Times New Roman" w:cs="Times New Roman"/>
                <w:b/>
                <w:bCs/>
                <w:i/>
                <w:iCs/>
                <w:color w:val="000000"/>
                <w:sz w:val="32"/>
                <w:szCs w:val="32"/>
                <w:u w:val="single"/>
                <w:lang w:bidi="ar-SA"/>
              </w:rPr>
            </w:pPr>
            <w:r w:rsidRPr="003116F5">
              <w:rPr>
                <w:rFonts w:ascii="Times New Roman" w:eastAsia="Times New Roman" w:hAnsi="Times New Roman" w:cs="Times New Roman"/>
                <w:b/>
                <w:bCs/>
                <w:i/>
                <w:iCs/>
                <w:color w:val="000000"/>
                <w:sz w:val="32"/>
                <w:szCs w:val="32"/>
                <w:u w:val="single"/>
                <w:lang w:bidi="ar-SA"/>
              </w:rPr>
              <w:t xml:space="preserve">Bill of Quantity </w:t>
            </w:r>
            <w:proofErr w:type="gramStart"/>
            <w:r w:rsidRPr="003116F5">
              <w:rPr>
                <w:rFonts w:ascii="Times New Roman" w:eastAsia="Times New Roman" w:hAnsi="Times New Roman" w:cs="Times New Roman"/>
                <w:b/>
                <w:bCs/>
                <w:i/>
                <w:iCs/>
                <w:color w:val="000000"/>
                <w:sz w:val="32"/>
                <w:szCs w:val="32"/>
                <w:u w:val="single"/>
                <w:lang w:bidi="ar-SA"/>
              </w:rPr>
              <w:t>For</w:t>
            </w:r>
            <w:proofErr w:type="gramEnd"/>
            <w:r w:rsidRPr="003116F5">
              <w:rPr>
                <w:rFonts w:ascii="Times New Roman" w:eastAsia="Times New Roman" w:hAnsi="Times New Roman" w:cs="Times New Roman"/>
                <w:b/>
                <w:bCs/>
                <w:i/>
                <w:iCs/>
                <w:color w:val="000000"/>
                <w:sz w:val="32"/>
                <w:szCs w:val="32"/>
                <w:u w:val="single"/>
                <w:lang w:bidi="ar-SA"/>
              </w:rPr>
              <w:t xml:space="preserve"> Indent No-22-23/IW//000483 TO 486</w:t>
            </w:r>
          </w:p>
        </w:tc>
      </w:tr>
      <w:tr w:rsidR="003116F5" w:rsidRPr="003116F5" w14:paraId="456624D2" w14:textId="77777777" w:rsidTr="003116F5">
        <w:trPr>
          <w:trHeight w:val="405"/>
        </w:trPr>
        <w:tc>
          <w:tcPr>
            <w:tcW w:w="13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7AE9BF" w14:textId="77777777" w:rsidR="003116F5" w:rsidRPr="003116F5" w:rsidRDefault="003116F5" w:rsidP="003116F5">
            <w:pPr>
              <w:widowControl/>
              <w:autoSpaceDE/>
              <w:autoSpaceDN/>
              <w:rPr>
                <w:rFonts w:ascii="Times New Roman" w:eastAsia="Times New Roman" w:hAnsi="Times New Roman" w:cs="Times New Roman"/>
                <w:b/>
                <w:bCs/>
                <w:i/>
                <w:iCs/>
                <w:color w:val="000000"/>
                <w:sz w:val="32"/>
                <w:szCs w:val="32"/>
                <w:u w:val="single"/>
                <w:lang w:bidi="ar-SA"/>
              </w:rPr>
            </w:pPr>
            <w:r w:rsidRPr="003116F5">
              <w:rPr>
                <w:rFonts w:ascii="Times New Roman" w:eastAsia="Times New Roman" w:hAnsi="Times New Roman" w:cs="Times New Roman"/>
                <w:b/>
                <w:bCs/>
                <w:i/>
                <w:iCs/>
                <w:color w:val="000000"/>
                <w:sz w:val="32"/>
                <w:szCs w:val="32"/>
                <w:u w:val="single"/>
                <w:lang w:bidi="ar-SA"/>
              </w:rPr>
              <w:t>Renovation of Plinth protection and drain in front &amp; back (Partly) of Hostel 1 to 4</w:t>
            </w:r>
          </w:p>
        </w:tc>
      </w:tr>
      <w:tr w:rsidR="003116F5" w:rsidRPr="003116F5" w14:paraId="4ECD80CA" w14:textId="77777777" w:rsidTr="003116F5">
        <w:trPr>
          <w:trHeight w:val="300"/>
        </w:trPr>
        <w:tc>
          <w:tcPr>
            <w:tcW w:w="13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5D5C" w14:textId="77777777" w:rsidR="003116F5" w:rsidRPr="003116F5" w:rsidRDefault="003116F5" w:rsidP="003116F5">
            <w:pPr>
              <w:widowControl/>
              <w:autoSpaceDE/>
              <w:autoSpaceDN/>
              <w:rPr>
                <w:rFonts w:ascii="Calibri" w:eastAsia="Times New Roman" w:hAnsi="Calibri" w:cs="Times New Roman"/>
                <w:color w:val="000000"/>
                <w:lang w:bidi="ar-SA"/>
              </w:rPr>
            </w:pPr>
            <w:r w:rsidRPr="003116F5">
              <w:rPr>
                <w:rFonts w:ascii="Calibri" w:eastAsia="Times New Roman" w:hAnsi="Calibri" w:cs="Times New Roman"/>
                <w:color w:val="000000"/>
                <w:lang w:bidi="ar-SA"/>
              </w:rPr>
              <w:t> </w:t>
            </w:r>
          </w:p>
        </w:tc>
      </w:tr>
      <w:tr w:rsidR="003116F5" w:rsidRPr="003116F5" w14:paraId="66DAE130" w14:textId="77777777" w:rsidTr="003116F5">
        <w:trPr>
          <w:trHeight w:val="39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CD2B4A7"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lang w:bidi="ar-SA"/>
              </w:rPr>
            </w:pPr>
            <w:proofErr w:type="spellStart"/>
            <w:r w:rsidRPr="003116F5">
              <w:rPr>
                <w:rFonts w:ascii="Times New Roman" w:eastAsia="Times New Roman" w:hAnsi="Times New Roman" w:cs="Times New Roman"/>
                <w:b/>
                <w:bCs/>
                <w:i/>
                <w:iCs/>
                <w:color w:val="000000"/>
                <w:sz w:val="28"/>
                <w:szCs w:val="28"/>
                <w:lang w:bidi="ar-SA"/>
              </w:rPr>
              <w:t>Sl.No</w:t>
            </w:r>
            <w:proofErr w:type="spellEnd"/>
            <w:r w:rsidRPr="003116F5">
              <w:rPr>
                <w:rFonts w:ascii="Times New Roman" w:eastAsia="Times New Roman" w:hAnsi="Times New Roman" w:cs="Times New Roman"/>
                <w:b/>
                <w:bCs/>
                <w:i/>
                <w:iCs/>
                <w:color w:val="000000"/>
                <w:sz w:val="28"/>
                <w:szCs w:val="28"/>
                <w:lang w:bidi="ar-SA"/>
              </w:rPr>
              <w:t>.</w:t>
            </w:r>
          </w:p>
        </w:tc>
        <w:tc>
          <w:tcPr>
            <w:tcW w:w="7367" w:type="dxa"/>
            <w:tcBorders>
              <w:top w:val="nil"/>
              <w:left w:val="nil"/>
              <w:bottom w:val="single" w:sz="4" w:space="0" w:color="auto"/>
              <w:right w:val="single" w:sz="4" w:space="0" w:color="auto"/>
            </w:tcBorders>
            <w:shd w:val="clear" w:color="auto" w:fill="auto"/>
            <w:noWrap/>
            <w:vAlign w:val="center"/>
            <w:hideMark/>
          </w:tcPr>
          <w:p w14:paraId="7A693A63"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lang w:bidi="ar-SA"/>
              </w:rPr>
            </w:pPr>
            <w:r w:rsidRPr="003116F5">
              <w:rPr>
                <w:rFonts w:ascii="Times New Roman" w:eastAsia="Times New Roman" w:hAnsi="Times New Roman" w:cs="Times New Roman"/>
                <w:b/>
                <w:bCs/>
                <w:i/>
                <w:iCs/>
                <w:color w:val="000000"/>
                <w:sz w:val="28"/>
                <w:szCs w:val="28"/>
                <w:lang w:bidi="ar-SA"/>
              </w:rPr>
              <w:t>Description of work</w:t>
            </w:r>
          </w:p>
        </w:tc>
        <w:tc>
          <w:tcPr>
            <w:tcW w:w="706" w:type="dxa"/>
            <w:tcBorders>
              <w:top w:val="nil"/>
              <w:left w:val="nil"/>
              <w:bottom w:val="single" w:sz="4" w:space="0" w:color="auto"/>
              <w:right w:val="single" w:sz="4" w:space="0" w:color="auto"/>
            </w:tcBorders>
            <w:shd w:val="clear" w:color="auto" w:fill="auto"/>
            <w:noWrap/>
            <w:vAlign w:val="center"/>
            <w:hideMark/>
          </w:tcPr>
          <w:p w14:paraId="31F1F25C"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lang w:bidi="ar-SA"/>
              </w:rPr>
            </w:pPr>
            <w:r w:rsidRPr="003116F5">
              <w:rPr>
                <w:rFonts w:ascii="Times New Roman" w:eastAsia="Times New Roman" w:hAnsi="Times New Roman" w:cs="Times New Roman"/>
                <w:b/>
                <w:bCs/>
                <w:i/>
                <w:iCs/>
                <w:color w:val="000000"/>
                <w:sz w:val="28"/>
                <w:szCs w:val="28"/>
                <w:lang w:bidi="ar-SA"/>
              </w:rPr>
              <w:t>Unit</w:t>
            </w:r>
          </w:p>
        </w:tc>
        <w:tc>
          <w:tcPr>
            <w:tcW w:w="1166" w:type="dxa"/>
            <w:tcBorders>
              <w:top w:val="nil"/>
              <w:left w:val="nil"/>
              <w:bottom w:val="single" w:sz="4" w:space="0" w:color="auto"/>
              <w:right w:val="single" w:sz="4" w:space="0" w:color="auto"/>
            </w:tcBorders>
            <w:shd w:val="clear" w:color="auto" w:fill="auto"/>
            <w:noWrap/>
            <w:vAlign w:val="center"/>
            <w:hideMark/>
          </w:tcPr>
          <w:p w14:paraId="29EB79C8" w14:textId="77777777" w:rsidR="003116F5" w:rsidRPr="003116F5" w:rsidRDefault="003116F5" w:rsidP="003116F5">
            <w:pPr>
              <w:widowControl/>
              <w:autoSpaceDE/>
              <w:autoSpaceDN/>
              <w:jc w:val="center"/>
              <w:rPr>
                <w:rFonts w:ascii="Calibri" w:eastAsia="Times New Roman" w:hAnsi="Calibri" w:cs="Times New Roman"/>
                <w:b/>
                <w:bCs/>
                <w:i/>
                <w:iCs/>
                <w:color w:val="000000"/>
                <w:sz w:val="28"/>
                <w:szCs w:val="28"/>
                <w:u w:val="single"/>
                <w:lang w:bidi="ar-SA"/>
              </w:rPr>
            </w:pPr>
            <w:r w:rsidRPr="003116F5">
              <w:rPr>
                <w:rFonts w:ascii="Calibri" w:eastAsia="Times New Roman" w:hAnsi="Calibri" w:cs="Times New Roman"/>
                <w:b/>
                <w:bCs/>
                <w:i/>
                <w:iCs/>
                <w:color w:val="000000"/>
                <w:sz w:val="28"/>
                <w:szCs w:val="28"/>
                <w:u w:val="single"/>
                <w:lang w:bidi="ar-SA"/>
              </w:rPr>
              <w:t>Total</w:t>
            </w:r>
          </w:p>
        </w:tc>
        <w:tc>
          <w:tcPr>
            <w:tcW w:w="1594" w:type="dxa"/>
            <w:tcBorders>
              <w:top w:val="nil"/>
              <w:left w:val="nil"/>
              <w:bottom w:val="single" w:sz="4" w:space="0" w:color="auto"/>
              <w:right w:val="single" w:sz="4" w:space="0" w:color="auto"/>
            </w:tcBorders>
            <w:shd w:val="clear" w:color="auto" w:fill="auto"/>
            <w:noWrap/>
            <w:vAlign w:val="center"/>
            <w:hideMark/>
          </w:tcPr>
          <w:p w14:paraId="49ABB6A3"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8"/>
                <w:szCs w:val="28"/>
                <w:lang w:bidi="ar-SA"/>
              </w:rPr>
            </w:pPr>
            <w:r w:rsidRPr="003116F5">
              <w:rPr>
                <w:rFonts w:ascii="Times New Roman" w:eastAsia="Times New Roman" w:hAnsi="Times New Roman" w:cs="Times New Roman"/>
                <w:b/>
                <w:bCs/>
                <w:color w:val="000000"/>
                <w:sz w:val="28"/>
                <w:szCs w:val="28"/>
                <w:lang w:bidi="ar-SA"/>
              </w:rPr>
              <w:t>Rate (Rs.)</w:t>
            </w:r>
          </w:p>
        </w:tc>
        <w:tc>
          <w:tcPr>
            <w:tcW w:w="2139" w:type="dxa"/>
            <w:tcBorders>
              <w:top w:val="nil"/>
              <w:left w:val="nil"/>
              <w:bottom w:val="single" w:sz="4" w:space="0" w:color="auto"/>
              <w:right w:val="single" w:sz="4" w:space="0" w:color="auto"/>
            </w:tcBorders>
            <w:shd w:val="clear" w:color="auto" w:fill="auto"/>
            <w:noWrap/>
            <w:vAlign w:val="center"/>
            <w:hideMark/>
          </w:tcPr>
          <w:p w14:paraId="5B8A61E8"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8"/>
                <w:szCs w:val="28"/>
                <w:lang w:bidi="ar-SA"/>
              </w:rPr>
            </w:pPr>
            <w:r w:rsidRPr="003116F5">
              <w:rPr>
                <w:rFonts w:ascii="Times New Roman" w:eastAsia="Times New Roman" w:hAnsi="Times New Roman" w:cs="Times New Roman"/>
                <w:b/>
                <w:bCs/>
                <w:color w:val="000000"/>
                <w:sz w:val="28"/>
                <w:szCs w:val="28"/>
                <w:lang w:bidi="ar-SA"/>
              </w:rPr>
              <w:t>Amount (Rs.)</w:t>
            </w:r>
          </w:p>
        </w:tc>
      </w:tr>
      <w:tr w:rsidR="003116F5" w:rsidRPr="003116F5" w14:paraId="03C6F13E" w14:textId="77777777" w:rsidTr="003116F5">
        <w:trPr>
          <w:trHeight w:val="126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5FDDB75"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1</w:t>
            </w:r>
          </w:p>
        </w:tc>
        <w:tc>
          <w:tcPr>
            <w:tcW w:w="7367" w:type="dxa"/>
            <w:tcBorders>
              <w:top w:val="nil"/>
              <w:left w:val="nil"/>
              <w:bottom w:val="single" w:sz="4" w:space="0" w:color="auto"/>
              <w:right w:val="single" w:sz="4" w:space="0" w:color="auto"/>
            </w:tcBorders>
            <w:shd w:val="clear" w:color="auto" w:fill="auto"/>
            <w:hideMark/>
          </w:tcPr>
          <w:p w14:paraId="26D8FC5C"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Earth work in surface excavation not exceeding 30 cm in depth but exceeding 1.5 m in width as well as 10 sqm on plan including getting out and disposal of excavated earth </w:t>
            </w:r>
            <w:proofErr w:type="spellStart"/>
            <w:r w:rsidRPr="003116F5">
              <w:rPr>
                <w:rFonts w:ascii="Times New Roman" w:eastAsia="Times New Roman" w:hAnsi="Times New Roman" w:cs="Times New Roman"/>
                <w:color w:val="000000"/>
                <w:sz w:val="24"/>
                <w:szCs w:val="24"/>
                <w:lang w:bidi="ar-SA"/>
              </w:rPr>
              <w:t>upto</w:t>
            </w:r>
            <w:proofErr w:type="spellEnd"/>
            <w:r w:rsidRPr="003116F5">
              <w:rPr>
                <w:rFonts w:ascii="Times New Roman" w:eastAsia="Times New Roman" w:hAnsi="Times New Roman" w:cs="Times New Roman"/>
                <w:color w:val="000000"/>
                <w:sz w:val="24"/>
                <w:szCs w:val="24"/>
                <w:lang w:bidi="ar-SA"/>
              </w:rPr>
              <w:t xml:space="preserve"> 50 m and lift </w:t>
            </w:r>
            <w:proofErr w:type="spellStart"/>
            <w:r w:rsidRPr="003116F5">
              <w:rPr>
                <w:rFonts w:ascii="Times New Roman" w:eastAsia="Times New Roman" w:hAnsi="Times New Roman" w:cs="Times New Roman"/>
                <w:color w:val="000000"/>
                <w:sz w:val="24"/>
                <w:szCs w:val="24"/>
                <w:lang w:bidi="ar-SA"/>
              </w:rPr>
              <w:t>upto</w:t>
            </w:r>
            <w:proofErr w:type="spellEnd"/>
            <w:r w:rsidRPr="003116F5">
              <w:rPr>
                <w:rFonts w:ascii="Times New Roman" w:eastAsia="Times New Roman" w:hAnsi="Times New Roman" w:cs="Times New Roman"/>
                <w:color w:val="000000"/>
                <w:sz w:val="24"/>
                <w:szCs w:val="24"/>
                <w:lang w:bidi="ar-SA"/>
              </w:rPr>
              <w:t xml:space="preserve"> 1.5 m, as directed by Engineer-in- Charge All kinds of soil</w:t>
            </w:r>
          </w:p>
        </w:tc>
        <w:tc>
          <w:tcPr>
            <w:tcW w:w="706" w:type="dxa"/>
            <w:tcBorders>
              <w:top w:val="nil"/>
              <w:left w:val="nil"/>
              <w:bottom w:val="single" w:sz="4" w:space="0" w:color="auto"/>
              <w:right w:val="single" w:sz="4" w:space="0" w:color="auto"/>
            </w:tcBorders>
            <w:shd w:val="clear" w:color="auto" w:fill="auto"/>
            <w:noWrap/>
            <w:vAlign w:val="center"/>
            <w:hideMark/>
          </w:tcPr>
          <w:p w14:paraId="6D561BC7"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Sqm</w:t>
            </w:r>
          </w:p>
        </w:tc>
        <w:tc>
          <w:tcPr>
            <w:tcW w:w="1166" w:type="dxa"/>
            <w:tcBorders>
              <w:top w:val="nil"/>
              <w:left w:val="nil"/>
              <w:bottom w:val="single" w:sz="4" w:space="0" w:color="auto"/>
              <w:right w:val="single" w:sz="4" w:space="0" w:color="auto"/>
            </w:tcBorders>
            <w:shd w:val="clear" w:color="auto" w:fill="auto"/>
            <w:noWrap/>
            <w:vAlign w:val="center"/>
            <w:hideMark/>
          </w:tcPr>
          <w:p w14:paraId="1B7490A4"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802.80</w:t>
            </w:r>
          </w:p>
        </w:tc>
        <w:tc>
          <w:tcPr>
            <w:tcW w:w="1594" w:type="dxa"/>
            <w:tcBorders>
              <w:top w:val="nil"/>
              <w:left w:val="nil"/>
              <w:bottom w:val="single" w:sz="4" w:space="0" w:color="auto"/>
              <w:right w:val="single" w:sz="4" w:space="0" w:color="auto"/>
            </w:tcBorders>
            <w:shd w:val="clear" w:color="auto" w:fill="auto"/>
            <w:noWrap/>
            <w:vAlign w:val="center"/>
            <w:hideMark/>
          </w:tcPr>
          <w:p w14:paraId="61DD940E"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0C85CAEF"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4947A1BF" w14:textId="77777777" w:rsidTr="003116F5">
        <w:trPr>
          <w:trHeight w:val="1575"/>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22196C4"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2</w:t>
            </w:r>
          </w:p>
        </w:tc>
        <w:tc>
          <w:tcPr>
            <w:tcW w:w="7367" w:type="dxa"/>
            <w:tcBorders>
              <w:top w:val="nil"/>
              <w:left w:val="nil"/>
              <w:bottom w:val="single" w:sz="4" w:space="0" w:color="auto"/>
              <w:right w:val="single" w:sz="4" w:space="0" w:color="auto"/>
            </w:tcBorders>
            <w:shd w:val="clear" w:color="auto" w:fill="auto"/>
            <w:hideMark/>
          </w:tcPr>
          <w:p w14:paraId="5DA19C5E"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Earth work in excavation by mechanical means (Hydraulic excavator)/manual means over areas (exceeding 30 cm in depth, 1.5 m in width as well as 10 sqm on plan) including getting out and disposal of excavated earth lead </w:t>
            </w:r>
            <w:proofErr w:type="spellStart"/>
            <w:r w:rsidRPr="003116F5">
              <w:rPr>
                <w:rFonts w:ascii="Times New Roman" w:eastAsia="Times New Roman" w:hAnsi="Times New Roman" w:cs="Times New Roman"/>
                <w:color w:val="000000"/>
                <w:sz w:val="24"/>
                <w:szCs w:val="24"/>
                <w:lang w:bidi="ar-SA"/>
              </w:rPr>
              <w:t>upto</w:t>
            </w:r>
            <w:proofErr w:type="spellEnd"/>
            <w:r w:rsidRPr="003116F5">
              <w:rPr>
                <w:rFonts w:ascii="Times New Roman" w:eastAsia="Times New Roman" w:hAnsi="Times New Roman" w:cs="Times New Roman"/>
                <w:color w:val="000000"/>
                <w:sz w:val="24"/>
                <w:szCs w:val="24"/>
                <w:lang w:bidi="ar-SA"/>
              </w:rPr>
              <w:t xml:space="preserve"> 50 m and lift </w:t>
            </w:r>
            <w:proofErr w:type="spellStart"/>
            <w:r w:rsidRPr="003116F5">
              <w:rPr>
                <w:rFonts w:ascii="Times New Roman" w:eastAsia="Times New Roman" w:hAnsi="Times New Roman" w:cs="Times New Roman"/>
                <w:color w:val="000000"/>
                <w:sz w:val="24"/>
                <w:szCs w:val="24"/>
                <w:lang w:bidi="ar-SA"/>
              </w:rPr>
              <w:t>upto</w:t>
            </w:r>
            <w:proofErr w:type="spellEnd"/>
            <w:r w:rsidRPr="003116F5">
              <w:rPr>
                <w:rFonts w:ascii="Times New Roman" w:eastAsia="Times New Roman" w:hAnsi="Times New Roman" w:cs="Times New Roman"/>
                <w:color w:val="000000"/>
                <w:sz w:val="24"/>
                <w:szCs w:val="24"/>
                <w:lang w:bidi="ar-SA"/>
              </w:rPr>
              <w:t xml:space="preserve"> 1.5 m, as directed by Engineer-in-charge. All kinds of soil</w:t>
            </w:r>
          </w:p>
        </w:tc>
        <w:tc>
          <w:tcPr>
            <w:tcW w:w="706" w:type="dxa"/>
            <w:tcBorders>
              <w:top w:val="nil"/>
              <w:left w:val="nil"/>
              <w:bottom w:val="single" w:sz="4" w:space="0" w:color="auto"/>
              <w:right w:val="single" w:sz="4" w:space="0" w:color="auto"/>
            </w:tcBorders>
            <w:shd w:val="clear" w:color="auto" w:fill="auto"/>
            <w:noWrap/>
            <w:vAlign w:val="center"/>
            <w:hideMark/>
          </w:tcPr>
          <w:p w14:paraId="1BF8A0B6"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Cum</w:t>
            </w:r>
          </w:p>
        </w:tc>
        <w:tc>
          <w:tcPr>
            <w:tcW w:w="1166" w:type="dxa"/>
            <w:tcBorders>
              <w:top w:val="nil"/>
              <w:left w:val="nil"/>
              <w:bottom w:val="single" w:sz="4" w:space="0" w:color="auto"/>
              <w:right w:val="single" w:sz="4" w:space="0" w:color="auto"/>
            </w:tcBorders>
            <w:shd w:val="clear" w:color="auto" w:fill="auto"/>
            <w:noWrap/>
            <w:vAlign w:val="center"/>
            <w:hideMark/>
          </w:tcPr>
          <w:p w14:paraId="2C3A3970"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320.22</w:t>
            </w:r>
          </w:p>
        </w:tc>
        <w:tc>
          <w:tcPr>
            <w:tcW w:w="1594" w:type="dxa"/>
            <w:tcBorders>
              <w:top w:val="nil"/>
              <w:left w:val="nil"/>
              <w:bottom w:val="single" w:sz="4" w:space="0" w:color="auto"/>
              <w:right w:val="single" w:sz="4" w:space="0" w:color="auto"/>
            </w:tcBorders>
            <w:shd w:val="clear" w:color="auto" w:fill="auto"/>
            <w:noWrap/>
            <w:vAlign w:val="center"/>
            <w:hideMark/>
          </w:tcPr>
          <w:p w14:paraId="50BA56ED"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17A5A8C1"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03883FAF" w14:textId="77777777" w:rsidTr="003116F5">
        <w:trPr>
          <w:trHeight w:val="126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C14E79D"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3</w:t>
            </w:r>
          </w:p>
        </w:tc>
        <w:tc>
          <w:tcPr>
            <w:tcW w:w="7367" w:type="dxa"/>
            <w:tcBorders>
              <w:top w:val="nil"/>
              <w:left w:val="nil"/>
              <w:bottom w:val="single" w:sz="4" w:space="0" w:color="auto"/>
              <w:right w:val="single" w:sz="4" w:space="0" w:color="auto"/>
            </w:tcBorders>
            <w:shd w:val="clear" w:color="000000" w:fill="FFFFFF"/>
            <w:vAlign w:val="bottom"/>
            <w:hideMark/>
          </w:tcPr>
          <w:p w14:paraId="290659F6" w14:textId="77777777" w:rsidR="003116F5" w:rsidRPr="003116F5" w:rsidRDefault="003116F5" w:rsidP="003116F5">
            <w:pPr>
              <w:widowControl/>
              <w:autoSpaceDE/>
              <w:autoSpaceDN/>
              <w:rPr>
                <w:rFonts w:ascii="Times New Roman" w:eastAsia="Times New Roman" w:hAnsi="Times New Roman" w:cs="Times New Roman"/>
                <w:sz w:val="24"/>
                <w:szCs w:val="24"/>
                <w:lang w:bidi="ar-SA"/>
              </w:rPr>
            </w:pPr>
            <w:r w:rsidRPr="003116F5">
              <w:rPr>
                <w:rFonts w:ascii="Times New Roman" w:eastAsia="Times New Roman" w:hAnsi="Times New Roman" w:cs="Times New Roman"/>
                <w:sz w:val="24"/>
                <w:szCs w:val="24"/>
                <w:lang w:bidi="ar-SA"/>
              </w:rPr>
              <w:t xml:space="preserve">Providing and laying in position cement concrete of specified grade Including the cost of centering and shuttering - All work up to plinth </w:t>
            </w:r>
            <w:proofErr w:type="gramStart"/>
            <w:r w:rsidRPr="003116F5">
              <w:rPr>
                <w:rFonts w:ascii="Times New Roman" w:eastAsia="Times New Roman" w:hAnsi="Times New Roman" w:cs="Times New Roman"/>
                <w:sz w:val="24"/>
                <w:szCs w:val="24"/>
                <w:lang w:bidi="ar-SA"/>
              </w:rPr>
              <w:t>level :</w:t>
            </w:r>
            <w:proofErr w:type="gramEnd"/>
            <w:r w:rsidRPr="003116F5">
              <w:rPr>
                <w:rFonts w:ascii="Times New Roman" w:eastAsia="Times New Roman" w:hAnsi="Times New Roman" w:cs="Times New Roman"/>
                <w:sz w:val="24"/>
                <w:szCs w:val="24"/>
                <w:lang w:bidi="ar-SA"/>
              </w:rPr>
              <w:t xml:space="preserve"> 1:3:6 (1 Cement : 3 coarse sand (zone-III) : 6 graded stone aggregate 20 mm nominal size)</w:t>
            </w:r>
          </w:p>
        </w:tc>
        <w:tc>
          <w:tcPr>
            <w:tcW w:w="706" w:type="dxa"/>
            <w:tcBorders>
              <w:top w:val="nil"/>
              <w:left w:val="nil"/>
              <w:bottom w:val="single" w:sz="4" w:space="0" w:color="auto"/>
              <w:right w:val="single" w:sz="4" w:space="0" w:color="auto"/>
            </w:tcBorders>
            <w:shd w:val="clear" w:color="auto" w:fill="auto"/>
            <w:noWrap/>
            <w:vAlign w:val="center"/>
            <w:hideMark/>
          </w:tcPr>
          <w:p w14:paraId="73B609BB"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Sqm</w:t>
            </w:r>
          </w:p>
        </w:tc>
        <w:tc>
          <w:tcPr>
            <w:tcW w:w="1166" w:type="dxa"/>
            <w:tcBorders>
              <w:top w:val="nil"/>
              <w:left w:val="nil"/>
              <w:bottom w:val="single" w:sz="4" w:space="0" w:color="auto"/>
              <w:right w:val="single" w:sz="4" w:space="0" w:color="auto"/>
            </w:tcBorders>
            <w:shd w:val="clear" w:color="auto" w:fill="auto"/>
            <w:noWrap/>
            <w:vAlign w:val="center"/>
            <w:hideMark/>
          </w:tcPr>
          <w:p w14:paraId="29A04332"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59.49</w:t>
            </w:r>
          </w:p>
        </w:tc>
        <w:tc>
          <w:tcPr>
            <w:tcW w:w="1594" w:type="dxa"/>
            <w:tcBorders>
              <w:top w:val="nil"/>
              <w:left w:val="nil"/>
              <w:bottom w:val="single" w:sz="4" w:space="0" w:color="auto"/>
              <w:right w:val="single" w:sz="4" w:space="0" w:color="auto"/>
            </w:tcBorders>
            <w:shd w:val="clear" w:color="auto" w:fill="auto"/>
            <w:noWrap/>
            <w:vAlign w:val="center"/>
            <w:hideMark/>
          </w:tcPr>
          <w:p w14:paraId="043E9D2D"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712069D0"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1C2A0753" w14:textId="77777777" w:rsidTr="003116F5">
        <w:trPr>
          <w:trHeight w:val="102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CFFDE70"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4</w:t>
            </w:r>
          </w:p>
        </w:tc>
        <w:tc>
          <w:tcPr>
            <w:tcW w:w="7367" w:type="dxa"/>
            <w:tcBorders>
              <w:top w:val="nil"/>
              <w:left w:val="nil"/>
              <w:bottom w:val="single" w:sz="4" w:space="0" w:color="auto"/>
              <w:right w:val="single" w:sz="4" w:space="0" w:color="auto"/>
            </w:tcBorders>
            <w:shd w:val="clear" w:color="auto" w:fill="auto"/>
            <w:hideMark/>
          </w:tcPr>
          <w:p w14:paraId="1F053B91"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Brick work with common burnt clay F.P.S. (</w:t>
            </w:r>
            <w:proofErr w:type="spellStart"/>
            <w:r w:rsidRPr="003116F5">
              <w:rPr>
                <w:rFonts w:ascii="Times New Roman" w:eastAsia="Times New Roman" w:hAnsi="Times New Roman" w:cs="Times New Roman"/>
                <w:color w:val="000000"/>
                <w:sz w:val="24"/>
                <w:szCs w:val="24"/>
                <w:lang w:bidi="ar-SA"/>
              </w:rPr>
              <w:t>non modular</w:t>
            </w:r>
            <w:proofErr w:type="spellEnd"/>
            <w:r w:rsidRPr="003116F5">
              <w:rPr>
                <w:rFonts w:ascii="Times New Roman" w:eastAsia="Times New Roman" w:hAnsi="Times New Roman" w:cs="Times New Roman"/>
                <w:color w:val="000000"/>
                <w:sz w:val="24"/>
                <w:szCs w:val="24"/>
                <w:lang w:bidi="ar-SA"/>
              </w:rPr>
              <w:t xml:space="preserve">) bricks of class designation 7.5 in foundation and plinth </w:t>
            </w:r>
            <w:proofErr w:type="spellStart"/>
            <w:proofErr w:type="gramStart"/>
            <w:r w:rsidRPr="003116F5">
              <w:rPr>
                <w:rFonts w:ascii="Times New Roman" w:eastAsia="Times New Roman" w:hAnsi="Times New Roman" w:cs="Times New Roman"/>
                <w:color w:val="000000"/>
                <w:sz w:val="24"/>
                <w:szCs w:val="24"/>
                <w:lang w:bidi="ar-SA"/>
              </w:rPr>
              <w:t>in:Cement</w:t>
            </w:r>
            <w:proofErr w:type="spellEnd"/>
            <w:proofErr w:type="gramEnd"/>
            <w:r w:rsidRPr="003116F5">
              <w:rPr>
                <w:rFonts w:ascii="Times New Roman" w:eastAsia="Times New Roman" w:hAnsi="Times New Roman" w:cs="Times New Roman"/>
                <w:color w:val="000000"/>
                <w:sz w:val="24"/>
                <w:szCs w:val="24"/>
                <w:lang w:bidi="ar-SA"/>
              </w:rPr>
              <w:t xml:space="preserve"> mortar 1:6 (1 cement : 6 coarse sand) </w:t>
            </w:r>
            <w:proofErr w:type="spellStart"/>
            <w:r w:rsidRPr="003116F5">
              <w:rPr>
                <w:rFonts w:ascii="Times New Roman" w:eastAsia="Times New Roman" w:hAnsi="Times New Roman" w:cs="Times New Roman"/>
                <w:color w:val="000000"/>
                <w:sz w:val="24"/>
                <w:szCs w:val="24"/>
                <w:lang w:bidi="ar-SA"/>
              </w:rPr>
              <w:t>Upto</w:t>
            </w:r>
            <w:proofErr w:type="spellEnd"/>
            <w:r w:rsidRPr="003116F5">
              <w:rPr>
                <w:rFonts w:ascii="Times New Roman" w:eastAsia="Times New Roman" w:hAnsi="Times New Roman" w:cs="Times New Roman"/>
                <w:color w:val="000000"/>
                <w:sz w:val="24"/>
                <w:szCs w:val="24"/>
                <w:lang w:bidi="ar-SA"/>
              </w:rPr>
              <w:t xml:space="preserve"> Plinth</w:t>
            </w:r>
          </w:p>
        </w:tc>
        <w:tc>
          <w:tcPr>
            <w:tcW w:w="706" w:type="dxa"/>
            <w:tcBorders>
              <w:top w:val="nil"/>
              <w:left w:val="nil"/>
              <w:bottom w:val="single" w:sz="4" w:space="0" w:color="auto"/>
              <w:right w:val="single" w:sz="4" w:space="0" w:color="auto"/>
            </w:tcBorders>
            <w:shd w:val="clear" w:color="auto" w:fill="auto"/>
            <w:noWrap/>
            <w:vAlign w:val="center"/>
            <w:hideMark/>
          </w:tcPr>
          <w:p w14:paraId="26CAEB17"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Cum</w:t>
            </w:r>
          </w:p>
        </w:tc>
        <w:tc>
          <w:tcPr>
            <w:tcW w:w="1166" w:type="dxa"/>
            <w:tcBorders>
              <w:top w:val="nil"/>
              <w:left w:val="nil"/>
              <w:bottom w:val="single" w:sz="4" w:space="0" w:color="auto"/>
              <w:right w:val="single" w:sz="4" w:space="0" w:color="auto"/>
            </w:tcBorders>
            <w:shd w:val="clear" w:color="auto" w:fill="auto"/>
            <w:noWrap/>
            <w:vAlign w:val="center"/>
            <w:hideMark/>
          </w:tcPr>
          <w:p w14:paraId="51A99AC9"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121.28</w:t>
            </w:r>
          </w:p>
        </w:tc>
        <w:tc>
          <w:tcPr>
            <w:tcW w:w="1594" w:type="dxa"/>
            <w:tcBorders>
              <w:top w:val="nil"/>
              <w:left w:val="nil"/>
              <w:bottom w:val="single" w:sz="4" w:space="0" w:color="auto"/>
              <w:right w:val="single" w:sz="4" w:space="0" w:color="auto"/>
            </w:tcBorders>
            <w:shd w:val="clear" w:color="auto" w:fill="auto"/>
            <w:noWrap/>
            <w:vAlign w:val="center"/>
            <w:hideMark/>
          </w:tcPr>
          <w:p w14:paraId="72A3EB28"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15814B14"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599D2DD8" w14:textId="77777777" w:rsidTr="003116F5">
        <w:trPr>
          <w:trHeight w:val="126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367B274"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5</w:t>
            </w:r>
          </w:p>
        </w:tc>
        <w:tc>
          <w:tcPr>
            <w:tcW w:w="7367" w:type="dxa"/>
            <w:tcBorders>
              <w:top w:val="nil"/>
              <w:left w:val="nil"/>
              <w:bottom w:val="single" w:sz="4" w:space="0" w:color="auto"/>
              <w:right w:val="single" w:sz="4" w:space="0" w:color="auto"/>
            </w:tcBorders>
            <w:shd w:val="clear" w:color="auto" w:fill="auto"/>
            <w:hideMark/>
          </w:tcPr>
          <w:p w14:paraId="0C35C191"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Providing 12 mm </w:t>
            </w:r>
            <w:proofErr w:type="spellStart"/>
            <w:r w:rsidRPr="003116F5">
              <w:rPr>
                <w:rFonts w:ascii="Times New Roman" w:eastAsia="Times New Roman" w:hAnsi="Times New Roman" w:cs="Times New Roman"/>
                <w:color w:val="000000"/>
                <w:sz w:val="24"/>
                <w:szCs w:val="24"/>
                <w:lang w:bidi="ar-SA"/>
              </w:rPr>
              <w:t>Thk</w:t>
            </w:r>
            <w:proofErr w:type="spellEnd"/>
            <w:r w:rsidRPr="003116F5">
              <w:rPr>
                <w:rFonts w:ascii="Times New Roman" w:eastAsia="Times New Roman" w:hAnsi="Times New Roman" w:cs="Times New Roman"/>
                <w:color w:val="000000"/>
                <w:sz w:val="24"/>
                <w:szCs w:val="24"/>
                <w:lang w:bidi="ar-SA"/>
              </w:rPr>
              <w:t xml:space="preserve">. cement </w:t>
            </w:r>
            <w:proofErr w:type="gramStart"/>
            <w:r w:rsidRPr="003116F5">
              <w:rPr>
                <w:rFonts w:ascii="Times New Roman" w:eastAsia="Times New Roman" w:hAnsi="Times New Roman" w:cs="Times New Roman"/>
                <w:color w:val="000000"/>
                <w:sz w:val="24"/>
                <w:szCs w:val="24"/>
                <w:lang w:bidi="ar-SA"/>
              </w:rPr>
              <w:t>plaster(</w:t>
            </w:r>
            <w:proofErr w:type="gramEnd"/>
            <w:r w:rsidRPr="003116F5">
              <w:rPr>
                <w:rFonts w:ascii="Times New Roman" w:eastAsia="Times New Roman" w:hAnsi="Times New Roman" w:cs="Times New Roman"/>
                <w:color w:val="000000"/>
                <w:sz w:val="24"/>
                <w:szCs w:val="24"/>
                <w:lang w:bidi="ar-SA"/>
              </w:rPr>
              <w:t xml:space="preserve">1:6) on inside walls with clean course sand of FM-1.5  including screening, curing with all leads &amp; lifts of water, scaffolding taxes &amp; royalty all complete  as per building specification and direction of E/I </w:t>
            </w:r>
          </w:p>
        </w:tc>
        <w:tc>
          <w:tcPr>
            <w:tcW w:w="706" w:type="dxa"/>
            <w:tcBorders>
              <w:top w:val="nil"/>
              <w:left w:val="nil"/>
              <w:bottom w:val="single" w:sz="4" w:space="0" w:color="auto"/>
              <w:right w:val="single" w:sz="4" w:space="0" w:color="auto"/>
            </w:tcBorders>
            <w:shd w:val="clear" w:color="auto" w:fill="auto"/>
            <w:noWrap/>
            <w:vAlign w:val="center"/>
            <w:hideMark/>
          </w:tcPr>
          <w:p w14:paraId="054F9EB6"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Sqm</w:t>
            </w:r>
          </w:p>
        </w:tc>
        <w:tc>
          <w:tcPr>
            <w:tcW w:w="1166" w:type="dxa"/>
            <w:tcBorders>
              <w:top w:val="nil"/>
              <w:left w:val="nil"/>
              <w:bottom w:val="single" w:sz="4" w:space="0" w:color="auto"/>
              <w:right w:val="single" w:sz="4" w:space="0" w:color="auto"/>
            </w:tcBorders>
            <w:shd w:val="clear" w:color="auto" w:fill="auto"/>
            <w:noWrap/>
            <w:vAlign w:val="center"/>
            <w:hideMark/>
          </w:tcPr>
          <w:p w14:paraId="5A886716"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1233.60</w:t>
            </w:r>
          </w:p>
        </w:tc>
        <w:tc>
          <w:tcPr>
            <w:tcW w:w="1594" w:type="dxa"/>
            <w:tcBorders>
              <w:top w:val="nil"/>
              <w:left w:val="nil"/>
              <w:bottom w:val="single" w:sz="4" w:space="0" w:color="auto"/>
              <w:right w:val="single" w:sz="4" w:space="0" w:color="auto"/>
            </w:tcBorders>
            <w:shd w:val="clear" w:color="auto" w:fill="auto"/>
            <w:noWrap/>
            <w:vAlign w:val="center"/>
            <w:hideMark/>
          </w:tcPr>
          <w:p w14:paraId="3DE78EF5" w14:textId="77777777" w:rsidR="003116F5" w:rsidRPr="003116F5" w:rsidRDefault="003116F5" w:rsidP="003116F5">
            <w:pPr>
              <w:widowControl/>
              <w:autoSpaceDE/>
              <w:autoSpaceDN/>
              <w:jc w:val="center"/>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77643048"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38E03B88" w14:textId="77777777" w:rsidTr="003116F5">
        <w:trPr>
          <w:trHeight w:val="189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DF4A2B0"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lastRenderedPageBreak/>
              <w:t>6</w:t>
            </w:r>
          </w:p>
        </w:tc>
        <w:tc>
          <w:tcPr>
            <w:tcW w:w="7367" w:type="dxa"/>
            <w:tcBorders>
              <w:top w:val="nil"/>
              <w:left w:val="nil"/>
              <w:bottom w:val="single" w:sz="4" w:space="0" w:color="auto"/>
              <w:right w:val="single" w:sz="4" w:space="0" w:color="auto"/>
            </w:tcBorders>
            <w:shd w:val="clear" w:color="auto" w:fill="auto"/>
            <w:hideMark/>
          </w:tcPr>
          <w:p w14:paraId="2D12375E"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Making plinth protection 50mm thick of cement concrete 1:3:6 (1 </w:t>
            </w:r>
            <w:proofErr w:type="gramStart"/>
            <w:r w:rsidRPr="003116F5">
              <w:rPr>
                <w:rFonts w:ascii="Times New Roman" w:eastAsia="Times New Roman" w:hAnsi="Times New Roman" w:cs="Times New Roman"/>
                <w:color w:val="000000"/>
                <w:sz w:val="24"/>
                <w:szCs w:val="24"/>
                <w:lang w:bidi="ar-SA"/>
              </w:rPr>
              <w:t>cement :</w:t>
            </w:r>
            <w:proofErr w:type="gramEnd"/>
            <w:r w:rsidRPr="003116F5">
              <w:rPr>
                <w:rFonts w:ascii="Times New Roman" w:eastAsia="Times New Roman" w:hAnsi="Times New Roman" w:cs="Times New Roman"/>
                <w:color w:val="000000"/>
                <w:sz w:val="24"/>
                <w:szCs w:val="24"/>
                <w:lang w:bidi="ar-SA"/>
              </w:rPr>
              <w:t xml:space="preserve"> 3 coarse sand (zone-III) derived from natural sources : 6 graded stone aggregate 20 mm nominal size derived from natural sources) over 75mm thick bed of dry brick ballast 40 mm nominal size, well rammed and consolidated and grouted with fine sand, including necessary excavation, levelling &amp; dressing &amp; finishing the top smooth.</w:t>
            </w:r>
          </w:p>
        </w:tc>
        <w:tc>
          <w:tcPr>
            <w:tcW w:w="706" w:type="dxa"/>
            <w:tcBorders>
              <w:top w:val="nil"/>
              <w:left w:val="nil"/>
              <w:bottom w:val="single" w:sz="4" w:space="0" w:color="auto"/>
              <w:right w:val="single" w:sz="4" w:space="0" w:color="auto"/>
            </w:tcBorders>
            <w:shd w:val="clear" w:color="auto" w:fill="auto"/>
            <w:noWrap/>
            <w:vAlign w:val="center"/>
            <w:hideMark/>
          </w:tcPr>
          <w:p w14:paraId="2EE2EDB0"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Sqm</w:t>
            </w:r>
          </w:p>
        </w:tc>
        <w:tc>
          <w:tcPr>
            <w:tcW w:w="1166" w:type="dxa"/>
            <w:tcBorders>
              <w:top w:val="nil"/>
              <w:left w:val="nil"/>
              <w:bottom w:val="single" w:sz="4" w:space="0" w:color="auto"/>
              <w:right w:val="single" w:sz="4" w:space="0" w:color="auto"/>
            </w:tcBorders>
            <w:shd w:val="clear" w:color="auto" w:fill="auto"/>
            <w:noWrap/>
            <w:vAlign w:val="center"/>
            <w:hideMark/>
          </w:tcPr>
          <w:p w14:paraId="52C538ED"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986.40</w:t>
            </w:r>
          </w:p>
        </w:tc>
        <w:tc>
          <w:tcPr>
            <w:tcW w:w="1594" w:type="dxa"/>
            <w:tcBorders>
              <w:top w:val="nil"/>
              <w:left w:val="nil"/>
              <w:bottom w:val="single" w:sz="4" w:space="0" w:color="auto"/>
              <w:right w:val="single" w:sz="4" w:space="0" w:color="auto"/>
            </w:tcBorders>
            <w:shd w:val="clear" w:color="auto" w:fill="auto"/>
            <w:noWrap/>
            <w:vAlign w:val="center"/>
            <w:hideMark/>
          </w:tcPr>
          <w:p w14:paraId="7325BA94"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0973C1D8"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301A3057" w14:textId="77777777" w:rsidTr="003116F5">
        <w:trPr>
          <w:trHeight w:val="315"/>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D58B5DD"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7</w:t>
            </w:r>
          </w:p>
        </w:tc>
        <w:tc>
          <w:tcPr>
            <w:tcW w:w="7367" w:type="dxa"/>
            <w:tcBorders>
              <w:top w:val="nil"/>
              <w:left w:val="nil"/>
              <w:bottom w:val="single" w:sz="4" w:space="0" w:color="auto"/>
              <w:right w:val="single" w:sz="4" w:space="0" w:color="auto"/>
            </w:tcBorders>
            <w:shd w:val="clear" w:color="auto" w:fill="auto"/>
            <w:noWrap/>
            <w:vAlign w:val="bottom"/>
            <w:hideMark/>
          </w:tcPr>
          <w:p w14:paraId="1F459084"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P/A Neat cement </w:t>
            </w:r>
            <w:proofErr w:type="gramStart"/>
            <w:r w:rsidRPr="003116F5">
              <w:rPr>
                <w:rFonts w:ascii="Times New Roman" w:eastAsia="Times New Roman" w:hAnsi="Times New Roman" w:cs="Times New Roman"/>
                <w:color w:val="000000"/>
                <w:sz w:val="24"/>
                <w:szCs w:val="24"/>
                <w:lang w:bidi="ar-SA"/>
              </w:rPr>
              <w:t>punning  over</w:t>
            </w:r>
            <w:proofErr w:type="gramEnd"/>
            <w:r w:rsidRPr="003116F5">
              <w:rPr>
                <w:rFonts w:ascii="Times New Roman" w:eastAsia="Times New Roman" w:hAnsi="Times New Roman" w:cs="Times New Roman"/>
                <w:color w:val="000000"/>
                <w:sz w:val="24"/>
                <w:szCs w:val="24"/>
                <w:lang w:bidi="ar-SA"/>
              </w:rPr>
              <w:t xml:space="preserve"> plaster/Floor.</w:t>
            </w:r>
          </w:p>
        </w:tc>
        <w:tc>
          <w:tcPr>
            <w:tcW w:w="706" w:type="dxa"/>
            <w:tcBorders>
              <w:top w:val="nil"/>
              <w:left w:val="nil"/>
              <w:bottom w:val="single" w:sz="4" w:space="0" w:color="auto"/>
              <w:right w:val="single" w:sz="4" w:space="0" w:color="auto"/>
            </w:tcBorders>
            <w:shd w:val="clear" w:color="auto" w:fill="auto"/>
            <w:noWrap/>
            <w:vAlign w:val="center"/>
            <w:hideMark/>
          </w:tcPr>
          <w:p w14:paraId="4AC5D864"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Sqm</w:t>
            </w:r>
          </w:p>
        </w:tc>
        <w:tc>
          <w:tcPr>
            <w:tcW w:w="1166" w:type="dxa"/>
            <w:tcBorders>
              <w:top w:val="nil"/>
              <w:left w:val="nil"/>
              <w:bottom w:val="single" w:sz="4" w:space="0" w:color="auto"/>
              <w:right w:val="single" w:sz="4" w:space="0" w:color="auto"/>
            </w:tcBorders>
            <w:shd w:val="clear" w:color="auto" w:fill="auto"/>
            <w:noWrap/>
            <w:vAlign w:val="center"/>
            <w:hideMark/>
          </w:tcPr>
          <w:p w14:paraId="230B5643"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986.40</w:t>
            </w:r>
          </w:p>
        </w:tc>
        <w:tc>
          <w:tcPr>
            <w:tcW w:w="1594" w:type="dxa"/>
            <w:tcBorders>
              <w:top w:val="nil"/>
              <w:left w:val="nil"/>
              <w:bottom w:val="single" w:sz="4" w:space="0" w:color="auto"/>
              <w:right w:val="single" w:sz="4" w:space="0" w:color="auto"/>
            </w:tcBorders>
            <w:shd w:val="clear" w:color="auto" w:fill="auto"/>
            <w:noWrap/>
            <w:vAlign w:val="center"/>
            <w:hideMark/>
          </w:tcPr>
          <w:p w14:paraId="04F90B54"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613457D3"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34EC66E0" w14:textId="77777777" w:rsidTr="003116F5">
        <w:trPr>
          <w:trHeight w:val="1950"/>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7BD48A7"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8</w:t>
            </w:r>
          </w:p>
        </w:tc>
        <w:tc>
          <w:tcPr>
            <w:tcW w:w="7367" w:type="dxa"/>
            <w:tcBorders>
              <w:top w:val="nil"/>
              <w:left w:val="nil"/>
              <w:bottom w:val="single" w:sz="4" w:space="0" w:color="auto"/>
              <w:right w:val="single" w:sz="4" w:space="0" w:color="auto"/>
            </w:tcBorders>
            <w:shd w:val="clear" w:color="auto" w:fill="auto"/>
            <w:hideMark/>
          </w:tcPr>
          <w:p w14:paraId="339920B6" w14:textId="77777777" w:rsidR="003116F5" w:rsidRPr="003116F5" w:rsidRDefault="003116F5" w:rsidP="003116F5">
            <w:pPr>
              <w:widowControl/>
              <w:autoSpaceDE/>
              <w:autoSpaceDN/>
              <w:rPr>
                <w:rFonts w:ascii="Times New Roman" w:eastAsia="Times New Roman" w:hAnsi="Times New Roman" w:cs="Times New Roman"/>
                <w:color w:val="000000"/>
                <w:sz w:val="24"/>
                <w:szCs w:val="24"/>
                <w:lang w:bidi="ar-SA"/>
              </w:rPr>
            </w:pPr>
            <w:r w:rsidRPr="003116F5">
              <w:rPr>
                <w:rFonts w:ascii="Times New Roman" w:eastAsia="Times New Roman" w:hAnsi="Times New Roman" w:cs="Times New Roman"/>
                <w:color w:val="000000"/>
                <w:sz w:val="24"/>
                <w:szCs w:val="24"/>
                <w:lang w:bidi="ar-SA"/>
              </w:rPr>
              <w:t xml:space="preserve">Providing and fixing factory made precast RCC perforated drain covers, having concrete of strength not less than M-25, of size 1000 x 450x50 mm, reinforced with 8 mm </w:t>
            </w:r>
            <w:proofErr w:type="spellStart"/>
            <w:r w:rsidRPr="003116F5">
              <w:rPr>
                <w:rFonts w:ascii="Times New Roman" w:eastAsia="Times New Roman" w:hAnsi="Times New Roman" w:cs="Times New Roman"/>
                <w:color w:val="000000"/>
                <w:sz w:val="24"/>
                <w:szCs w:val="24"/>
                <w:lang w:bidi="ar-SA"/>
              </w:rPr>
              <w:t>dia</w:t>
            </w:r>
            <w:proofErr w:type="spellEnd"/>
            <w:r w:rsidRPr="003116F5">
              <w:rPr>
                <w:rFonts w:ascii="Times New Roman" w:eastAsia="Times New Roman" w:hAnsi="Times New Roman" w:cs="Times New Roman"/>
                <w:color w:val="000000"/>
                <w:sz w:val="24"/>
                <w:szCs w:val="24"/>
                <w:lang w:bidi="ar-SA"/>
              </w:rPr>
              <w:t xml:space="preserve"> four </w:t>
            </w:r>
            <w:proofErr w:type="spellStart"/>
            <w:r w:rsidRPr="003116F5">
              <w:rPr>
                <w:rFonts w:ascii="Times New Roman" w:eastAsia="Times New Roman" w:hAnsi="Times New Roman" w:cs="Times New Roman"/>
                <w:color w:val="000000"/>
                <w:sz w:val="24"/>
                <w:szCs w:val="24"/>
                <w:lang w:bidi="ar-SA"/>
              </w:rPr>
              <w:t>nos</w:t>
            </w:r>
            <w:proofErr w:type="spellEnd"/>
            <w:r w:rsidRPr="003116F5">
              <w:rPr>
                <w:rFonts w:ascii="Times New Roman" w:eastAsia="Times New Roman" w:hAnsi="Times New Roman" w:cs="Times New Roman"/>
                <w:color w:val="000000"/>
                <w:sz w:val="24"/>
                <w:szCs w:val="24"/>
                <w:lang w:bidi="ar-SA"/>
              </w:rPr>
              <w:t xml:space="preserve"> longitudinal &amp; 9 </w:t>
            </w:r>
            <w:proofErr w:type="spellStart"/>
            <w:r w:rsidRPr="003116F5">
              <w:rPr>
                <w:rFonts w:ascii="Times New Roman" w:eastAsia="Times New Roman" w:hAnsi="Times New Roman" w:cs="Times New Roman"/>
                <w:color w:val="000000"/>
                <w:sz w:val="24"/>
                <w:szCs w:val="24"/>
                <w:lang w:bidi="ar-SA"/>
              </w:rPr>
              <w:t>nos</w:t>
            </w:r>
            <w:proofErr w:type="spellEnd"/>
            <w:r w:rsidRPr="003116F5">
              <w:rPr>
                <w:rFonts w:ascii="Times New Roman" w:eastAsia="Times New Roman" w:hAnsi="Times New Roman" w:cs="Times New Roman"/>
                <w:color w:val="000000"/>
                <w:sz w:val="24"/>
                <w:szCs w:val="24"/>
                <w:lang w:bidi="ar-SA"/>
              </w:rPr>
              <w:t xml:space="preserve"> cross sectional T.M.T. hoop bars, including providing 50 mm </w:t>
            </w:r>
            <w:proofErr w:type="spellStart"/>
            <w:r w:rsidRPr="003116F5">
              <w:rPr>
                <w:rFonts w:ascii="Times New Roman" w:eastAsia="Times New Roman" w:hAnsi="Times New Roman" w:cs="Times New Roman"/>
                <w:color w:val="000000"/>
                <w:sz w:val="24"/>
                <w:szCs w:val="24"/>
                <w:lang w:bidi="ar-SA"/>
              </w:rPr>
              <w:t>dia</w:t>
            </w:r>
            <w:proofErr w:type="spellEnd"/>
            <w:r w:rsidRPr="003116F5">
              <w:rPr>
                <w:rFonts w:ascii="Times New Roman" w:eastAsia="Times New Roman" w:hAnsi="Times New Roman" w:cs="Times New Roman"/>
                <w:color w:val="000000"/>
                <w:sz w:val="24"/>
                <w:szCs w:val="24"/>
                <w:lang w:bidi="ar-SA"/>
              </w:rPr>
              <w:t xml:space="preserve"> perforations @ 100 to 125 mm c/c, including providing edge binding with M.S. flats of size 50 mm x 1.6 mm complete, all as per direction of Engineer-in-charge.</w:t>
            </w:r>
          </w:p>
        </w:tc>
        <w:tc>
          <w:tcPr>
            <w:tcW w:w="706" w:type="dxa"/>
            <w:tcBorders>
              <w:top w:val="nil"/>
              <w:left w:val="nil"/>
              <w:bottom w:val="single" w:sz="4" w:space="0" w:color="auto"/>
              <w:right w:val="single" w:sz="4" w:space="0" w:color="auto"/>
            </w:tcBorders>
            <w:shd w:val="clear" w:color="auto" w:fill="auto"/>
            <w:noWrap/>
            <w:vAlign w:val="center"/>
            <w:hideMark/>
          </w:tcPr>
          <w:p w14:paraId="1488AB47"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proofErr w:type="spellStart"/>
            <w:r w:rsidRPr="003116F5">
              <w:rPr>
                <w:rFonts w:ascii="Arial" w:eastAsia="Times New Roman" w:hAnsi="Arial" w:cs="Arial"/>
                <w:color w:val="000000"/>
                <w:sz w:val="24"/>
                <w:szCs w:val="24"/>
                <w:lang w:bidi="ar-SA"/>
              </w:rPr>
              <w:t>Rmt</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5A1F8F5E" w14:textId="77777777" w:rsidR="003116F5" w:rsidRPr="003116F5" w:rsidRDefault="003116F5" w:rsidP="003116F5">
            <w:pPr>
              <w:widowControl/>
              <w:autoSpaceDE/>
              <w:autoSpaceDN/>
              <w:jc w:val="center"/>
              <w:rPr>
                <w:rFonts w:ascii="Arial" w:eastAsia="Times New Roman" w:hAnsi="Arial" w:cs="Arial"/>
                <w:color w:val="000000"/>
                <w:sz w:val="24"/>
                <w:szCs w:val="24"/>
                <w:lang w:bidi="ar-SA"/>
              </w:rPr>
            </w:pPr>
            <w:r w:rsidRPr="003116F5">
              <w:rPr>
                <w:rFonts w:ascii="Arial" w:eastAsia="Times New Roman" w:hAnsi="Arial" w:cs="Arial"/>
                <w:color w:val="000000"/>
                <w:sz w:val="24"/>
                <w:szCs w:val="24"/>
                <w:lang w:bidi="ar-SA"/>
              </w:rPr>
              <w:t>840.00</w:t>
            </w:r>
          </w:p>
        </w:tc>
        <w:tc>
          <w:tcPr>
            <w:tcW w:w="1594" w:type="dxa"/>
            <w:tcBorders>
              <w:top w:val="nil"/>
              <w:left w:val="nil"/>
              <w:bottom w:val="single" w:sz="4" w:space="0" w:color="auto"/>
              <w:right w:val="single" w:sz="4" w:space="0" w:color="auto"/>
            </w:tcBorders>
            <w:shd w:val="clear" w:color="auto" w:fill="auto"/>
            <w:noWrap/>
            <w:vAlign w:val="center"/>
            <w:hideMark/>
          </w:tcPr>
          <w:p w14:paraId="07CBFB6B" w14:textId="77777777" w:rsidR="003116F5" w:rsidRPr="003116F5" w:rsidRDefault="003116F5" w:rsidP="003116F5">
            <w:pPr>
              <w:widowControl/>
              <w:autoSpaceDE/>
              <w:autoSpaceDN/>
              <w:jc w:val="center"/>
              <w:rPr>
                <w:rFonts w:ascii="Times New Roman" w:eastAsia="Times New Roman" w:hAnsi="Times New Roman" w:cs="Times New Roman"/>
                <w:color w:val="000000"/>
                <w:sz w:val="20"/>
                <w:szCs w:val="20"/>
                <w:lang w:bidi="ar-SA"/>
              </w:rPr>
            </w:pPr>
            <w:r w:rsidRPr="003116F5">
              <w:rPr>
                <w:rFonts w:ascii="Times New Roman" w:eastAsia="Times New Roman" w:hAnsi="Times New Roman" w:cs="Times New Roman"/>
                <w:color w:val="000000"/>
                <w:sz w:val="20"/>
                <w:szCs w:val="2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3778EB6C" w14:textId="77777777" w:rsidR="003116F5" w:rsidRPr="003116F5" w:rsidRDefault="003116F5" w:rsidP="003116F5">
            <w:pPr>
              <w:widowControl/>
              <w:autoSpaceDE/>
              <w:autoSpaceDN/>
              <w:jc w:val="center"/>
              <w:rPr>
                <w:rFonts w:ascii="Calibri" w:eastAsia="Times New Roman" w:hAnsi="Calibri" w:cs="Times New Roman"/>
                <w:color w:val="000000"/>
                <w:sz w:val="24"/>
                <w:szCs w:val="24"/>
                <w:lang w:bidi="ar-SA"/>
              </w:rPr>
            </w:pPr>
            <w:r w:rsidRPr="003116F5">
              <w:rPr>
                <w:rFonts w:ascii="Calibri" w:eastAsia="Times New Roman" w:hAnsi="Calibri" w:cs="Times New Roman"/>
                <w:color w:val="000000"/>
                <w:sz w:val="24"/>
                <w:szCs w:val="24"/>
                <w:lang w:bidi="ar-SA"/>
              </w:rPr>
              <w:t> </w:t>
            </w:r>
          </w:p>
        </w:tc>
      </w:tr>
      <w:tr w:rsidR="003116F5" w:rsidRPr="003116F5" w14:paraId="0F989CB8" w14:textId="77777777" w:rsidTr="003116F5">
        <w:trPr>
          <w:trHeight w:val="39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C3374A4" w14:textId="77777777" w:rsidR="003116F5" w:rsidRPr="003116F5" w:rsidRDefault="003116F5" w:rsidP="003116F5">
            <w:pPr>
              <w:widowControl/>
              <w:autoSpaceDE/>
              <w:autoSpaceDN/>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 </w:t>
            </w:r>
          </w:p>
        </w:tc>
        <w:tc>
          <w:tcPr>
            <w:tcW w:w="7367" w:type="dxa"/>
            <w:tcBorders>
              <w:top w:val="nil"/>
              <w:left w:val="nil"/>
              <w:bottom w:val="single" w:sz="4" w:space="0" w:color="auto"/>
              <w:right w:val="single" w:sz="4" w:space="0" w:color="auto"/>
            </w:tcBorders>
            <w:shd w:val="clear" w:color="auto" w:fill="auto"/>
            <w:noWrap/>
            <w:vAlign w:val="center"/>
            <w:hideMark/>
          </w:tcPr>
          <w:p w14:paraId="0D0EAC8B"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u w:val="single"/>
                <w:lang w:bidi="ar-SA"/>
              </w:rPr>
            </w:pPr>
            <w:r w:rsidRPr="003116F5">
              <w:rPr>
                <w:rFonts w:ascii="Times New Roman" w:eastAsia="Times New Roman" w:hAnsi="Times New Roman" w:cs="Times New Roman"/>
                <w:b/>
                <w:bCs/>
                <w:i/>
                <w:iCs/>
                <w:color w:val="000000"/>
                <w:sz w:val="28"/>
                <w:szCs w:val="28"/>
                <w:u w:val="single"/>
                <w:lang w:bidi="ar-SA"/>
              </w:rPr>
              <w:t>Total</w:t>
            </w:r>
          </w:p>
        </w:tc>
        <w:tc>
          <w:tcPr>
            <w:tcW w:w="706" w:type="dxa"/>
            <w:tcBorders>
              <w:top w:val="nil"/>
              <w:left w:val="nil"/>
              <w:bottom w:val="single" w:sz="4" w:space="0" w:color="auto"/>
              <w:right w:val="single" w:sz="4" w:space="0" w:color="auto"/>
            </w:tcBorders>
            <w:shd w:val="clear" w:color="auto" w:fill="auto"/>
            <w:noWrap/>
            <w:vAlign w:val="center"/>
            <w:hideMark/>
          </w:tcPr>
          <w:p w14:paraId="06FE18CE" w14:textId="77777777" w:rsidR="003116F5" w:rsidRPr="003116F5" w:rsidRDefault="003116F5" w:rsidP="003116F5">
            <w:pPr>
              <w:widowControl/>
              <w:autoSpaceDE/>
              <w:autoSpaceDN/>
              <w:jc w:val="center"/>
              <w:rPr>
                <w:rFonts w:ascii="Calibri" w:eastAsia="Times New Roman" w:hAnsi="Calibri" w:cs="Times New Roman"/>
                <w:color w:val="000000"/>
                <w:sz w:val="28"/>
                <w:szCs w:val="28"/>
                <w:lang w:bidi="ar-SA"/>
              </w:rPr>
            </w:pPr>
            <w:r w:rsidRPr="003116F5">
              <w:rPr>
                <w:rFonts w:ascii="Calibri" w:eastAsia="Times New Roman" w:hAnsi="Calibri" w:cs="Times New Roman"/>
                <w:color w:val="000000"/>
                <w:sz w:val="28"/>
                <w:szCs w:val="28"/>
                <w:lang w:bidi="ar-SA"/>
              </w:rPr>
              <w:t> </w:t>
            </w:r>
          </w:p>
        </w:tc>
        <w:tc>
          <w:tcPr>
            <w:tcW w:w="1166" w:type="dxa"/>
            <w:tcBorders>
              <w:top w:val="nil"/>
              <w:left w:val="nil"/>
              <w:bottom w:val="single" w:sz="4" w:space="0" w:color="auto"/>
              <w:right w:val="single" w:sz="4" w:space="0" w:color="auto"/>
            </w:tcBorders>
            <w:shd w:val="clear" w:color="auto" w:fill="auto"/>
            <w:noWrap/>
            <w:vAlign w:val="center"/>
            <w:hideMark/>
          </w:tcPr>
          <w:p w14:paraId="5D0A552D" w14:textId="6A5FB199"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1594" w:type="dxa"/>
            <w:tcBorders>
              <w:top w:val="nil"/>
              <w:left w:val="nil"/>
              <w:bottom w:val="single" w:sz="4" w:space="0" w:color="auto"/>
              <w:right w:val="single" w:sz="4" w:space="0" w:color="auto"/>
            </w:tcBorders>
            <w:shd w:val="clear" w:color="auto" w:fill="auto"/>
            <w:noWrap/>
            <w:vAlign w:val="center"/>
            <w:hideMark/>
          </w:tcPr>
          <w:p w14:paraId="70727DFB" w14:textId="742D3A42"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2139" w:type="dxa"/>
            <w:tcBorders>
              <w:top w:val="nil"/>
              <w:left w:val="nil"/>
              <w:bottom w:val="single" w:sz="4" w:space="0" w:color="auto"/>
              <w:right w:val="single" w:sz="4" w:space="0" w:color="auto"/>
            </w:tcBorders>
            <w:shd w:val="clear" w:color="auto" w:fill="auto"/>
            <w:noWrap/>
            <w:vAlign w:val="center"/>
            <w:hideMark/>
          </w:tcPr>
          <w:p w14:paraId="7357EFD4" w14:textId="77777777" w:rsidR="003116F5" w:rsidRPr="003116F5" w:rsidRDefault="003116F5" w:rsidP="003116F5">
            <w:pPr>
              <w:widowControl/>
              <w:autoSpaceDE/>
              <w:autoSpaceDN/>
              <w:jc w:val="center"/>
              <w:rPr>
                <w:rFonts w:ascii="Times New Roman" w:eastAsia="Times New Roman" w:hAnsi="Times New Roman" w:cs="Times New Roman"/>
                <w:b/>
                <w:bCs/>
                <w:color w:val="000000"/>
                <w:lang w:bidi="ar-SA"/>
              </w:rPr>
            </w:pPr>
            <w:r w:rsidRPr="003116F5">
              <w:rPr>
                <w:rFonts w:ascii="Times New Roman" w:eastAsia="Times New Roman" w:hAnsi="Times New Roman" w:cs="Times New Roman"/>
                <w:b/>
                <w:bCs/>
                <w:color w:val="000000"/>
                <w:lang w:bidi="ar-SA"/>
              </w:rPr>
              <w:t> </w:t>
            </w:r>
          </w:p>
        </w:tc>
      </w:tr>
      <w:tr w:rsidR="003116F5" w:rsidRPr="003116F5" w14:paraId="6C70E847" w14:textId="77777777" w:rsidTr="003116F5">
        <w:trPr>
          <w:trHeight w:val="39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CC0E654" w14:textId="77777777" w:rsidR="003116F5" w:rsidRPr="003116F5" w:rsidRDefault="003116F5" w:rsidP="003116F5">
            <w:pPr>
              <w:widowControl/>
              <w:autoSpaceDE/>
              <w:autoSpaceDN/>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 </w:t>
            </w:r>
          </w:p>
        </w:tc>
        <w:tc>
          <w:tcPr>
            <w:tcW w:w="7367" w:type="dxa"/>
            <w:tcBorders>
              <w:top w:val="nil"/>
              <w:left w:val="nil"/>
              <w:bottom w:val="single" w:sz="4" w:space="0" w:color="auto"/>
              <w:right w:val="single" w:sz="4" w:space="0" w:color="auto"/>
            </w:tcBorders>
            <w:shd w:val="clear" w:color="auto" w:fill="auto"/>
            <w:noWrap/>
            <w:vAlign w:val="center"/>
            <w:hideMark/>
          </w:tcPr>
          <w:p w14:paraId="3F511A27"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u w:val="single"/>
                <w:lang w:bidi="ar-SA"/>
              </w:rPr>
            </w:pPr>
            <w:r w:rsidRPr="003116F5">
              <w:rPr>
                <w:rFonts w:ascii="Times New Roman" w:eastAsia="Times New Roman" w:hAnsi="Times New Roman" w:cs="Times New Roman"/>
                <w:b/>
                <w:bCs/>
                <w:i/>
                <w:iCs/>
                <w:color w:val="000000"/>
                <w:sz w:val="28"/>
                <w:szCs w:val="28"/>
                <w:u w:val="single"/>
                <w:lang w:bidi="ar-SA"/>
              </w:rPr>
              <w:t>GST 18%</w:t>
            </w:r>
          </w:p>
        </w:tc>
        <w:tc>
          <w:tcPr>
            <w:tcW w:w="706" w:type="dxa"/>
            <w:tcBorders>
              <w:top w:val="nil"/>
              <w:left w:val="nil"/>
              <w:bottom w:val="single" w:sz="4" w:space="0" w:color="auto"/>
              <w:right w:val="single" w:sz="4" w:space="0" w:color="auto"/>
            </w:tcBorders>
            <w:shd w:val="clear" w:color="auto" w:fill="auto"/>
            <w:noWrap/>
            <w:vAlign w:val="center"/>
            <w:hideMark/>
          </w:tcPr>
          <w:p w14:paraId="25652AE7" w14:textId="77777777" w:rsidR="003116F5" w:rsidRPr="003116F5" w:rsidRDefault="003116F5" w:rsidP="003116F5">
            <w:pPr>
              <w:widowControl/>
              <w:autoSpaceDE/>
              <w:autoSpaceDN/>
              <w:jc w:val="center"/>
              <w:rPr>
                <w:rFonts w:ascii="Calibri" w:eastAsia="Times New Roman" w:hAnsi="Calibri" w:cs="Times New Roman"/>
                <w:color w:val="000000"/>
                <w:sz w:val="28"/>
                <w:szCs w:val="28"/>
                <w:lang w:bidi="ar-SA"/>
              </w:rPr>
            </w:pPr>
            <w:r w:rsidRPr="003116F5">
              <w:rPr>
                <w:rFonts w:ascii="Calibri" w:eastAsia="Times New Roman" w:hAnsi="Calibri" w:cs="Times New Roman"/>
                <w:color w:val="000000"/>
                <w:sz w:val="28"/>
                <w:szCs w:val="28"/>
                <w:lang w:bidi="ar-SA"/>
              </w:rPr>
              <w:t> </w:t>
            </w:r>
          </w:p>
        </w:tc>
        <w:tc>
          <w:tcPr>
            <w:tcW w:w="1166" w:type="dxa"/>
            <w:tcBorders>
              <w:top w:val="nil"/>
              <w:left w:val="nil"/>
              <w:bottom w:val="single" w:sz="4" w:space="0" w:color="auto"/>
              <w:right w:val="single" w:sz="4" w:space="0" w:color="auto"/>
            </w:tcBorders>
            <w:shd w:val="clear" w:color="auto" w:fill="auto"/>
            <w:noWrap/>
            <w:vAlign w:val="center"/>
            <w:hideMark/>
          </w:tcPr>
          <w:p w14:paraId="352BA680" w14:textId="0620E39A"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1594" w:type="dxa"/>
            <w:tcBorders>
              <w:top w:val="nil"/>
              <w:left w:val="nil"/>
              <w:bottom w:val="single" w:sz="4" w:space="0" w:color="auto"/>
              <w:right w:val="single" w:sz="4" w:space="0" w:color="auto"/>
            </w:tcBorders>
            <w:shd w:val="clear" w:color="auto" w:fill="auto"/>
            <w:noWrap/>
            <w:vAlign w:val="center"/>
            <w:hideMark/>
          </w:tcPr>
          <w:p w14:paraId="669F5A62" w14:textId="36C83488"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2139" w:type="dxa"/>
            <w:tcBorders>
              <w:top w:val="nil"/>
              <w:left w:val="nil"/>
              <w:bottom w:val="single" w:sz="4" w:space="0" w:color="auto"/>
              <w:right w:val="single" w:sz="4" w:space="0" w:color="auto"/>
            </w:tcBorders>
            <w:shd w:val="clear" w:color="auto" w:fill="auto"/>
            <w:noWrap/>
            <w:vAlign w:val="center"/>
            <w:hideMark/>
          </w:tcPr>
          <w:p w14:paraId="0A5B524C" w14:textId="77777777" w:rsidR="003116F5" w:rsidRPr="003116F5" w:rsidRDefault="003116F5" w:rsidP="003116F5">
            <w:pPr>
              <w:widowControl/>
              <w:autoSpaceDE/>
              <w:autoSpaceDN/>
              <w:jc w:val="center"/>
              <w:rPr>
                <w:rFonts w:ascii="Times New Roman" w:eastAsia="Times New Roman" w:hAnsi="Times New Roman" w:cs="Times New Roman"/>
                <w:b/>
                <w:bCs/>
                <w:color w:val="000000"/>
                <w:lang w:bidi="ar-SA"/>
              </w:rPr>
            </w:pPr>
            <w:r w:rsidRPr="003116F5">
              <w:rPr>
                <w:rFonts w:ascii="Times New Roman" w:eastAsia="Times New Roman" w:hAnsi="Times New Roman" w:cs="Times New Roman"/>
                <w:b/>
                <w:bCs/>
                <w:color w:val="000000"/>
                <w:lang w:bidi="ar-SA"/>
              </w:rPr>
              <w:t> </w:t>
            </w:r>
          </w:p>
        </w:tc>
      </w:tr>
      <w:tr w:rsidR="003116F5" w:rsidRPr="003116F5" w14:paraId="4A9C3688" w14:textId="77777777" w:rsidTr="003116F5">
        <w:trPr>
          <w:trHeight w:val="39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28BCE40" w14:textId="77777777" w:rsidR="003116F5" w:rsidRPr="003116F5" w:rsidRDefault="003116F5" w:rsidP="003116F5">
            <w:pPr>
              <w:widowControl/>
              <w:autoSpaceDE/>
              <w:autoSpaceDN/>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 </w:t>
            </w:r>
          </w:p>
        </w:tc>
        <w:tc>
          <w:tcPr>
            <w:tcW w:w="7367" w:type="dxa"/>
            <w:tcBorders>
              <w:top w:val="nil"/>
              <w:left w:val="nil"/>
              <w:bottom w:val="single" w:sz="4" w:space="0" w:color="auto"/>
              <w:right w:val="single" w:sz="4" w:space="0" w:color="auto"/>
            </w:tcBorders>
            <w:shd w:val="clear" w:color="auto" w:fill="auto"/>
            <w:hideMark/>
          </w:tcPr>
          <w:p w14:paraId="08743ACE" w14:textId="77777777" w:rsidR="003116F5" w:rsidRPr="003116F5" w:rsidRDefault="003116F5" w:rsidP="003116F5">
            <w:pPr>
              <w:widowControl/>
              <w:autoSpaceDE/>
              <w:autoSpaceDN/>
              <w:rPr>
                <w:rFonts w:ascii="Times New Roman" w:eastAsia="Times New Roman" w:hAnsi="Times New Roman" w:cs="Times New Roman"/>
                <w:b/>
                <w:bCs/>
                <w:i/>
                <w:iCs/>
                <w:color w:val="000000"/>
                <w:sz w:val="28"/>
                <w:szCs w:val="28"/>
                <w:u w:val="single"/>
                <w:lang w:bidi="ar-SA"/>
              </w:rPr>
            </w:pPr>
            <w:r w:rsidRPr="003116F5">
              <w:rPr>
                <w:rFonts w:ascii="Times New Roman" w:eastAsia="Times New Roman" w:hAnsi="Times New Roman" w:cs="Times New Roman"/>
                <w:b/>
                <w:bCs/>
                <w:i/>
                <w:iCs/>
                <w:color w:val="000000"/>
                <w:sz w:val="28"/>
                <w:szCs w:val="28"/>
                <w:u w:val="single"/>
                <w:lang w:bidi="ar-SA"/>
              </w:rPr>
              <w:t>BOCW-1%</w:t>
            </w:r>
          </w:p>
        </w:tc>
        <w:tc>
          <w:tcPr>
            <w:tcW w:w="706" w:type="dxa"/>
            <w:tcBorders>
              <w:top w:val="nil"/>
              <w:left w:val="nil"/>
              <w:bottom w:val="single" w:sz="4" w:space="0" w:color="auto"/>
              <w:right w:val="single" w:sz="4" w:space="0" w:color="auto"/>
            </w:tcBorders>
            <w:shd w:val="clear" w:color="auto" w:fill="auto"/>
            <w:noWrap/>
            <w:vAlign w:val="center"/>
            <w:hideMark/>
          </w:tcPr>
          <w:p w14:paraId="6E00A43C" w14:textId="77777777" w:rsidR="003116F5" w:rsidRPr="003116F5" w:rsidRDefault="003116F5" w:rsidP="003116F5">
            <w:pPr>
              <w:widowControl/>
              <w:autoSpaceDE/>
              <w:autoSpaceDN/>
              <w:jc w:val="center"/>
              <w:rPr>
                <w:rFonts w:ascii="Calibri" w:eastAsia="Times New Roman" w:hAnsi="Calibri" w:cs="Times New Roman"/>
                <w:color w:val="000000"/>
                <w:lang w:bidi="ar-SA"/>
              </w:rPr>
            </w:pPr>
            <w:r w:rsidRPr="003116F5">
              <w:rPr>
                <w:rFonts w:ascii="Calibri" w:eastAsia="Times New Roman" w:hAnsi="Calibri" w:cs="Times New Roman"/>
                <w:color w:val="000000"/>
                <w:lang w:bidi="ar-SA"/>
              </w:rPr>
              <w:t> </w:t>
            </w:r>
          </w:p>
        </w:tc>
        <w:tc>
          <w:tcPr>
            <w:tcW w:w="1166" w:type="dxa"/>
            <w:tcBorders>
              <w:top w:val="nil"/>
              <w:left w:val="nil"/>
              <w:bottom w:val="single" w:sz="4" w:space="0" w:color="auto"/>
              <w:right w:val="single" w:sz="4" w:space="0" w:color="auto"/>
            </w:tcBorders>
            <w:shd w:val="clear" w:color="auto" w:fill="auto"/>
            <w:noWrap/>
            <w:vAlign w:val="center"/>
            <w:hideMark/>
          </w:tcPr>
          <w:p w14:paraId="29A982DE" w14:textId="399417FA"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1594" w:type="dxa"/>
            <w:tcBorders>
              <w:top w:val="nil"/>
              <w:left w:val="nil"/>
              <w:bottom w:val="single" w:sz="4" w:space="0" w:color="auto"/>
              <w:right w:val="single" w:sz="4" w:space="0" w:color="auto"/>
            </w:tcBorders>
            <w:shd w:val="clear" w:color="auto" w:fill="auto"/>
            <w:noWrap/>
            <w:vAlign w:val="center"/>
            <w:hideMark/>
          </w:tcPr>
          <w:p w14:paraId="670E35DE" w14:textId="0168B21B" w:rsidR="003116F5" w:rsidRPr="003116F5" w:rsidRDefault="003116F5" w:rsidP="003116F5">
            <w:pPr>
              <w:widowControl/>
              <w:autoSpaceDE/>
              <w:autoSpaceDN/>
              <w:jc w:val="center"/>
              <w:rPr>
                <w:rFonts w:ascii="Arial" w:eastAsia="Times New Roman" w:hAnsi="Arial" w:cs="Arial"/>
                <w:b/>
                <w:bCs/>
                <w:i/>
                <w:iCs/>
                <w:color w:val="000000"/>
                <w:sz w:val="24"/>
                <w:szCs w:val="24"/>
                <w:u w:val="single"/>
                <w:lang w:bidi="ar-SA"/>
              </w:rPr>
            </w:pPr>
          </w:p>
        </w:tc>
        <w:tc>
          <w:tcPr>
            <w:tcW w:w="2139" w:type="dxa"/>
            <w:tcBorders>
              <w:top w:val="nil"/>
              <w:left w:val="nil"/>
              <w:bottom w:val="single" w:sz="4" w:space="0" w:color="auto"/>
              <w:right w:val="single" w:sz="4" w:space="0" w:color="auto"/>
            </w:tcBorders>
            <w:shd w:val="clear" w:color="auto" w:fill="auto"/>
            <w:noWrap/>
            <w:vAlign w:val="center"/>
            <w:hideMark/>
          </w:tcPr>
          <w:p w14:paraId="273580D5" w14:textId="77777777" w:rsidR="003116F5" w:rsidRPr="003116F5" w:rsidRDefault="003116F5" w:rsidP="003116F5">
            <w:pPr>
              <w:widowControl/>
              <w:autoSpaceDE/>
              <w:autoSpaceDN/>
              <w:jc w:val="center"/>
              <w:rPr>
                <w:rFonts w:ascii="Times New Roman" w:eastAsia="Times New Roman" w:hAnsi="Times New Roman" w:cs="Times New Roman"/>
                <w:b/>
                <w:bCs/>
                <w:color w:val="000000"/>
                <w:lang w:bidi="ar-SA"/>
              </w:rPr>
            </w:pPr>
            <w:r w:rsidRPr="003116F5">
              <w:rPr>
                <w:rFonts w:ascii="Times New Roman" w:eastAsia="Times New Roman" w:hAnsi="Times New Roman" w:cs="Times New Roman"/>
                <w:b/>
                <w:bCs/>
                <w:color w:val="000000"/>
                <w:lang w:bidi="ar-SA"/>
              </w:rPr>
              <w:t> </w:t>
            </w:r>
          </w:p>
        </w:tc>
      </w:tr>
      <w:tr w:rsidR="003116F5" w:rsidRPr="003116F5" w14:paraId="4E1DBE12" w14:textId="77777777" w:rsidTr="003116F5">
        <w:trPr>
          <w:trHeight w:val="37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5E4E05D" w14:textId="77777777" w:rsidR="003116F5" w:rsidRPr="003116F5" w:rsidRDefault="003116F5" w:rsidP="003116F5">
            <w:pPr>
              <w:widowControl/>
              <w:autoSpaceDE/>
              <w:autoSpaceDN/>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 </w:t>
            </w:r>
          </w:p>
        </w:tc>
        <w:tc>
          <w:tcPr>
            <w:tcW w:w="7367" w:type="dxa"/>
            <w:tcBorders>
              <w:top w:val="nil"/>
              <w:left w:val="nil"/>
              <w:bottom w:val="single" w:sz="4" w:space="0" w:color="auto"/>
              <w:right w:val="single" w:sz="4" w:space="0" w:color="auto"/>
            </w:tcBorders>
            <w:shd w:val="clear" w:color="auto" w:fill="auto"/>
            <w:noWrap/>
            <w:vAlign w:val="bottom"/>
            <w:hideMark/>
          </w:tcPr>
          <w:p w14:paraId="18802B46" w14:textId="77777777" w:rsidR="003116F5" w:rsidRPr="003116F5" w:rsidRDefault="003116F5" w:rsidP="003116F5">
            <w:pPr>
              <w:widowControl/>
              <w:autoSpaceDE/>
              <w:autoSpaceDN/>
              <w:rPr>
                <w:rFonts w:ascii="Times New Roman" w:eastAsia="Times New Roman" w:hAnsi="Times New Roman" w:cs="Times New Roman"/>
                <w:b/>
                <w:bCs/>
                <w:color w:val="000000"/>
                <w:sz w:val="28"/>
                <w:szCs w:val="28"/>
                <w:lang w:bidi="ar-SA"/>
              </w:rPr>
            </w:pPr>
            <w:r w:rsidRPr="003116F5">
              <w:rPr>
                <w:rFonts w:ascii="Times New Roman" w:eastAsia="Times New Roman" w:hAnsi="Times New Roman" w:cs="Times New Roman"/>
                <w:b/>
                <w:bCs/>
                <w:color w:val="000000"/>
                <w:sz w:val="28"/>
                <w:szCs w:val="28"/>
                <w:lang w:bidi="ar-SA"/>
              </w:rPr>
              <w:t>Grand Total</w:t>
            </w:r>
          </w:p>
        </w:tc>
        <w:tc>
          <w:tcPr>
            <w:tcW w:w="706" w:type="dxa"/>
            <w:tcBorders>
              <w:top w:val="nil"/>
              <w:left w:val="nil"/>
              <w:bottom w:val="single" w:sz="4" w:space="0" w:color="auto"/>
              <w:right w:val="single" w:sz="4" w:space="0" w:color="auto"/>
            </w:tcBorders>
            <w:shd w:val="clear" w:color="auto" w:fill="auto"/>
            <w:noWrap/>
            <w:vAlign w:val="bottom"/>
            <w:hideMark/>
          </w:tcPr>
          <w:p w14:paraId="0808EDF5" w14:textId="77777777" w:rsidR="003116F5" w:rsidRPr="003116F5" w:rsidRDefault="003116F5" w:rsidP="003116F5">
            <w:pPr>
              <w:widowControl/>
              <w:autoSpaceDE/>
              <w:autoSpaceDN/>
              <w:rPr>
                <w:rFonts w:ascii="Calibri" w:eastAsia="Times New Roman" w:hAnsi="Calibri" w:cs="Times New Roman"/>
                <w:color w:val="000000"/>
                <w:lang w:bidi="ar-SA"/>
              </w:rPr>
            </w:pPr>
            <w:r w:rsidRPr="003116F5">
              <w:rPr>
                <w:rFonts w:ascii="Calibri" w:eastAsia="Times New Roman" w:hAnsi="Calibri" w:cs="Times New Roman"/>
                <w:color w:val="000000"/>
                <w:lang w:bidi="ar-SA"/>
              </w:rPr>
              <w:t> </w:t>
            </w:r>
          </w:p>
        </w:tc>
        <w:tc>
          <w:tcPr>
            <w:tcW w:w="1166" w:type="dxa"/>
            <w:tcBorders>
              <w:top w:val="nil"/>
              <w:left w:val="nil"/>
              <w:bottom w:val="single" w:sz="4" w:space="0" w:color="auto"/>
              <w:right w:val="single" w:sz="4" w:space="0" w:color="auto"/>
            </w:tcBorders>
            <w:shd w:val="clear" w:color="auto" w:fill="auto"/>
            <w:noWrap/>
            <w:vAlign w:val="bottom"/>
            <w:hideMark/>
          </w:tcPr>
          <w:p w14:paraId="599D7518" w14:textId="77777777" w:rsidR="003116F5" w:rsidRPr="003116F5" w:rsidRDefault="003116F5" w:rsidP="003116F5">
            <w:pPr>
              <w:widowControl/>
              <w:autoSpaceDE/>
              <w:autoSpaceDN/>
              <w:rPr>
                <w:rFonts w:ascii="Calibri" w:eastAsia="Times New Roman" w:hAnsi="Calibri" w:cs="Times New Roman"/>
                <w:color w:val="000000"/>
                <w:lang w:bidi="ar-SA"/>
              </w:rPr>
            </w:pPr>
            <w:r w:rsidRPr="003116F5">
              <w:rPr>
                <w:rFonts w:ascii="Calibri" w:eastAsia="Times New Roman" w:hAnsi="Calibri" w:cs="Times New Roman"/>
                <w:color w:val="000000"/>
                <w:lang w:bidi="ar-SA"/>
              </w:rPr>
              <w:t> </w:t>
            </w:r>
          </w:p>
        </w:tc>
        <w:tc>
          <w:tcPr>
            <w:tcW w:w="1594" w:type="dxa"/>
            <w:tcBorders>
              <w:top w:val="nil"/>
              <w:left w:val="nil"/>
              <w:bottom w:val="single" w:sz="4" w:space="0" w:color="auto"/>
              <w:right w:val="single" w:sz="4" w:space="0" w:color="auto"/>
            </w:tcBorders>
            <w:shd w:val="clear" w:color="auto" w:fill="auto"/>
            <w:noWrap/>
            <w:vAlign w:val="bottom"/>
            <w:hideMark/>
          </w:tcPr>
          <w:p w14:paraId="08A1F031" w14:textId="77777777" w:rsidR="003116F5" w:rsidRPr="003116F5" w:rsidRDefault="003116F5" w:rsidP="003116F5">
            <w:pPr>
              <w:widowControl/>
              <w:autoSpaceDE/>
              <w:autoSpaceDN/>
              <w:rPr>
                <w:rFonts w:ascii="Calibri" w:eastAsia="Times New Roman" w:hAnsi="Calibri" w:cs="Times New Roman"/>
                <w:color w:val="000000"/>
                <w:lang w:bidi="ar-SA"/>
              </w:rPr>
            </w:pPr>
            <w:r w:rsidRPr="003116F5">
              <w:rPr>
                <w:rFonts w:ascii="Calibri" w:eastAsia="Times New Roman" w:hAnsi="Calibri" w:cs="Times New Roman"/>
                <w:color w:val="000000"/>
                <w:lang w:bidi="ar-SA"/>
              </w:rPr>
              <w:t> </w:t>
            </w:r>
          </w:p>
        </w:tc>
        <w:tc>
          <w:tcPr>
            <w:tcW w:w="2139" w:type="dxa"/>
            <w:tcBorders>
              <w:top w:val="nil"/>
              <w:left w:val="nil"/>
              <w:bottom w:val="single" w:sz="4" w:space="0" w:color="auto"/>
              <w:right w:val="single" w:sz="4" w:space="0" w:color="auto"/>
            </w:tcBorders>
            <w:shd w:val="clear" w:color="auto" w:fill="auto"/>
            <w:noWrap/>
            <w:vAlign w:val="center"/>
            <w:hideMark/>
          </w:tcPr>
          <w:p w14:paraId="47882C71" w14:textId="77777777" w:rsidR="003116F5" w:rsidRPr="003116F5" w:rsidRDefault="003116F5" w:rsidP="003116F5">
            <w:pPr>
              <w:widowControl/>
              <w:autoSpaceDE/>
              <w:autoSpaceDN/>
              <w:jc w:val="center"/>
              <w:rPr>
                <w:rFonts w:ascii="Times New Roman" w:eastAsia="Times New Roman" w:hAnsi="Times New Roman" w:cs="Times New Roman"/>
                <w:b/>
                <w:bCs/>
                <w:color w:val="000000"/>
                <w:sz w:val="24"/>
                <w:szCs w:val="24"/>
                <w:lang w:bidi="ar-SA"/>
              </w:rPr>
            </w:pPr>
            <w:r w:rsidRPr="003116F5">
              <w:rPr>
                <w:rFonts w:ascii="Times New Roman" w:eastAsia="Times New Roman" w:hAnsi="Times New Roman" w:cs="Times New Roman"/>
                <w:b/>
                <w:bCs/>
                <w:color w:val="000000"/>
                <w:sz w:val="24"/>
                <w:szCs w:val="24"/>
                <w:lang w:bidi="ar-SA"/>
              </w:rPr>
              <w:t> </w:t>
            </w:r>
          </w:p>
        </w:tc>
      </w:tr>
    </w:tbl>
    <w:p w14:paraId="530DF046" w14:textId="58C7A204" w:rsidR="00BE5443" w:rsidRDefault="00BE5443" w:rsidP="003116F5">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470BA07C" w14:textId="77777777" w:rsidR="00BE5443" w:rsidRDefault="00BE5443" w:rsidP="00BE5443">
      <w:pPr>
        <w:pStyle w:val="BodyText"/>
        <w:spacing w:before="120"/>
        <w:ind w:left="720"/>
        <w:jc w:val="both"/>
      </w:pPr>
    </w:p>
    <w:p w14:paraId="446C12C4" w14:textId="77777777" w:rsidR="00522974" w:rsidRDefault="00522974">
      <w:pPr>
        <w:pStyle w:val="BodyText"/>
        <w:rPr>
          <w:rFonts w:ascii="Times New Roman"/>
          <w:sz w:val="20"/>
        </w:rPr>
      </w:pPr>
    </w:p>
    <w:p w14:paraId="0118BD6D" w14:textId="77777777" w:rsidR="00522974" w:rsidRDefault="00522974">
      <w:pPr>
        <w:pStyle w:val="BodyText"/>
        <w:rPr>
          <w:rFonts w:ascii="Times New Roman"/>
          <w:sz w:val="20"/>
        </w:rPr>
      </w:pPr>
    </w:p>
    <w:p w14:paraId="2D27B85E"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w:t>
      </w:r>
      <w:proofErr w:type="gramStart"/>
      <w:r>
        <w:t>unconditional</w:t>
      </w:r>
      <w:proofErr w:type="gramEnd"/>
      <w:r>
        <w:t xml:space="preserve">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 xml:space="preserve">shall be final, </w:t>
      </w:r>
      <w:proofErr w:type="gramStart"/>
      <w:r>
        <w:t>binding</w:t>
      </w:r>
      <w:proofErr w:type="gramEnd"/>
      <w:r>
        <w:t xml:space="preserve">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The quantum of the Guarantee shall be Rs. [*]/- (Rupees [*</w:t>
      </w:r>
      <w:proofErr w:type="gramStart"/>
      <w:r>
        <w:t>])during</w:t>
      </w:r>
      <w:proofErr w:type="gramEnd"/>
      <w:r>
        <w:t xml:space="preserve"> the first five (5) years after the Effective Date of the Agreement (such amount being the "Full </w:t>
      </w:r>
      <w:r w:rsidRPr="003C3EC2">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 xml:space="preserve">shall have the right to </w:t>
      </w:r>
      <w:proofErr w:type="spellStart"/>
      <w:r>
        <w:t>en</w:t>
      </w:r>
      <w:proofErr w:type="spellEnd"/>
      <w:r>
        <w:t>-cash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This Guarantee is subject to the laws of India. Any suit, action, or other proceedings arising out of this </w:t>
      </w:r>
      <w:proofErr w:type="gramStart"/>
      <w:r>
        <w:t>Guarantee</w:t>
      </w:r>
      <w:proofErr w:type="gramEnd"/>
      <w:r>
        <w:t xml:space="preserv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proofErr w:type="spellStart"/>
      <w:r>
        <w:t>Capitalised</w:t>
      </w:r>
      <w:proofErr w:type="spellEnd"/>
      <w:r>
        <w:t xml:space="preserve">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The Bank has power and authority to validly to execute and issue this Guarantee and the undersigned is duly </w:t>
      </w:r>
      <w:proofErr w:type="spellStart"/>
      <w:r>
        <w:t>authorised</w:t>
      </w:r>
      <w:proofErr w:type="spellEnd"/>
      <w:r>
        <w:t xml:space="preserve">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 xml:space="preserve">if sent by registered letter when the registered letter would, in the ordinary course of post, be delivered whether </w:t>
      </w:r>
      <w:proofErr w:type="gramStart"/>
      <w:r>
        <w:t>actually delivered</w:t>
      </w:r>
      <w:proofErr w:type="gramEnd"/>
      <w:r>
        <w:t xml:space="preserve">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61A6" w14:textId="77777777" w:rsidR="005F0197" w:rsidRDefault="005F0197">
      <w:r>
        <w:separator/>
      </w:r>
    </w:p>
  </w:endnote>
  <w:endnote w:type="continuationSeparator" w:id="0">
    <w:p w14:paraId="69DA0560" w14:textId="77777777" w:rsidR="005F0197" w:rsidRDefault="005F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A23C08" w:rsidRDefault="00A23C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A23C08" w:rsidRDefault="00A23C08">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A23C08" w:rsidRDefault="00A23C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A23C08" w:rsidRDefault="00A23C08">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A23C08" w:rsidRDefault="00A23C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A23C08" w:rsidRDefault="00A23C08">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A23C08" w:rsidRDefault="00A23C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A23C08" w:rsidRDefault="00A23C0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75D6" w14:textId="77777777" w:rsidR="005F0197" w:rsidRDefault="005F0197">
      <w:r>
        <w:separator/>
      </w:r>
    </w:p>
  </w:footnote>
  <w:footnote w:type="continuationSeparator" w:id="0">
    <w:p w14:paraId="027EB3BC" w14:textId="77777777" w:rsidR="005F0197" w:rsidRDefault="005F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2011592330">
    <w:abstractNumId w:val="36"/>
  </w:num>
  <w:num w:numId="2" w16cid:durableId="824904613">
    <w:abstractNumId w:val="13"/>
  </w:num>
  <w:num w:numId="3" w16cid:durableId="1886335430">
    <w:abstractNumId w:val="24"/>
  </w:num>
  <w:num w:numId="4" w16cid:durableId="1108164664">
    <w:abstractNumId w:val="25"/>
  </w:num>
  <w:num w:numId="5" w16cid:durableId="157576158">
    <w:abstractNumId w:val="15"/>
  </w:num>
  <w:num w:numId="6" w16cid:durableId="1120495822">
    <w:abstractNumId w:val="26"/>
  </w:num>
  <w:num w:numId="7" w16cid:durableId="473524044">
    <w:abstractNumId w:val="0"/>
  </w:num>
  <w:num w:numId="8" w16cid:durableId="1542790985">
    <w:abstractNumId w:val="34"/>
  </w:num>
  <w:num w:numId="9" w16cid:durableId="886187802">
    <w:abstractNumId w:val="29"/>
  </w:num>
  <w:num w:numId="10" w16cid:durableId="540284487">
    <w:abstractNumId w:val="14"/>
  </w:num>
  <w:num w:numId="11" w16cid:durableId="341249186">
    <w:abstractNumId w:val="31"/>
  </w:num>
  <w:num w:numId="12" w16cid:durableId="546531499">
    <w:abstractNumId w:val="32"/>
  </w:num>
  <w:num w:numId="13" w16cid:durableId="1521892184">
    <w:abstractNumId w:val="37"/>
  </w:num>
  <w:num w:numId="14" w16cid:durableId="1954557462">
    <w:abstractNumId w:val="35"/>
  </w:num>
  <w:num w:numId="15" w16cid:durableId="290748546">
    <w:abstractNumId w:val="30"/>
  </w:num>
  <w:num w:numId="16" w16cid:durableId="2135899182">
    <w:abstractNumId w:val="1"/>
  </w:num>
  <w:num w:numId="17" w16cid:durableId="750929018">
    <w:abstractNumId w:val="28"/>
  </w:num>
  <w:num w:numId="18" w16cid:durableId="801729185">
    <w:abstractNumId w:val="27"/>
  </w:num>
  <w:num w:numId="19" w16cid:durableId="8066942">
    <w:abstractNumId w:val="23"/>
  </w:num>
  <w:num w:numId="20" w16cid:durableId="301077918">
    <w:abstractNumId w:val="33"/>
  </w:num>
  <w:num w:numId="21" w16cid:durableId="1689017931">
    <w:abstractNumId w:val="3"/>
  </w:num>
  <w:num w:numId="22" w16cid:durableId="360321792">
    <w:abstractNumId w:val="38"/>
  </w:num>
  <w:num w:numId="23" w16cid:durableId="1119447679">
    <w:abstractNumId w:val="5"/>
  </w:num>
  <w:num w:numId="24" w16cid:durableId="1460420737">
    <w:abstractNumId w:val="11"/>
  </w:num>
  <w:num w:numId="25" w16cid:durableId="352221332">
    <w:abstractNumId w:val="16"/>
  </w:num>
  <w:num w:numId="26" w16cid:durableId="1391264472">
    <w:abstractNumId w:val="4"/>
  </w:num>
  <w:num w:numId="27" w16cid:durableId="584265342">
    <w:abstractNumId w:val="8"/>
  </w:num>
  <w:num w:numId="28" w16cid:durableId="569971328">
    <w:abstractNumId w:val="17"/>
  </w:num>
  <w:num w:numId="29" w16cid:durableId="1071467595">
    <w:abstractNumId w:val="19"/>
  </w:num>
  <w:num w:numId="30" w16cid:durableId="90129289">
    <w:abstractNumId w:val="22"/>
  </w:num>
  <w:num w:numId="31" w16cid:durableId="1586722017">
    <w:abstractNumId w:val="18"/>
  </w:num>
  <w:num w:numId="32" w16cid:durableId="14865">
    <w:abstractNumId w:val="10"/>
  </w:num>
  <w:num w:numId="33" w16cid:durableId="292180930">
    <w:abstractNumId w:val="2"/>
  </w:num>
  <w:num w:numId="34" w16cid:durableId="833181929">
    <w:abstractNumId w:val="7"/>
  </w:num>
  <w:num w:numId="35" w16cid:durableId="258097799">
    <w:abstractNumId w:val="20"/>
  </w:num>
  <w:num w:numId="36" w16cid:durableId="1892424493">
    <w:abstractNumId w:val="6"/>
  </w:num>
  <w:num w:numId="37" w16cid:durableId="1379009439">
    <w:abstractNumId w:val="9"/>
  </w:num>
  <w:num w:numId="38" w16cid:durableId="1208564644">
    <w:abstractNumId w:val="21"/>
  </w:num>
  <w:num w:numId="39" w16cid:durableId="1141073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4C85"/>
    <w:rsid w:val="00016F96"/>
    <w:rsid w:val="000251AD"/>
    <w:rsid w:val="0002695F"/>
    <w:rsid w:val="00026C5D"/>
    <w:rsid w:val="000328F0"/>
    <w:rsid w:val="00041B21"/>
    <w:rsid w:val="000421BE"/>
    <w:rsid w:val="0005400E"/>
    <w:rsid w:val="00063868"/>
    <w:rsid w:val="00073698"/>
    <w:rsid w:val="00074B91"/>
    <w:rsid w:val="00076D42"/>
    <w:rsid w:val="00080E03"/>
    <w:rsid w:val="000858CF"/>
    <w:rsid w:val="00086C34"/>
    <w:rsid w:val="00091D02"/>
    <w:rsid w:val="00097AB8"/>
    <w:rsid w:val="000B4213"/>
    <w:rsid w:val="000C1042"/>
    <w:rsid w:val="000D2545"/>
    <w:rsid w:val="000D54B0"/>
    <w:rsid w:val="000E34A1"/>
    <w:rsid w:val="000F48F8"/>
    <w:rsid w:val="00100D18"/>
    <w:rsid w:val="00101FC8"/>
    <w:rsid w:val="001264F6"/>
    <w:rsid w:val="00127676"/>
    <w:rsid w:val="00134F38"/>
    <w:rsid w:val="0014232F"/>
    <w:rsid w:val="001623C5"/>
    <w:rsid w:val="00164B05"/>
    <w:rsid w:val="00180D18"/>
    <w:rsid w:val="0018795B"/>
    <w:rsid w:val="001912E9"/>
    <w:rsid w:val="00193DE1"/>
    <w:rsid w:val="00194F83"/>
    <w:rsid w:val="0019645C"/>
    <w:rsid w:val="00197466"/>
    <w:rsid w:val="001A19CC"/>
    <w:rsid w:val="001A3969"/>
    <w:rsid w:val="001A42C2"/>
    <w:rsid w:val="001A7832"/>
    <w:rsid w:val="001B15F0"/>
    <w:rsid w:val="001B23B5"/>
    <w:rsid w:val="001C722F"/>
    <w:rsid w:val="001D5969"/>
    <w:rsid w:val="001F3845"/>
    <w:rsid w:val="001F469E"/>
    <w:rsid w:val="001F7163"/>
    <w:rsid w:val="00211A6B"/>
    <w:rsid w:val="0021311F"/>
    <w:rsid w:val="00241FDB"/>
    <w:rsid w:val="00242FB3"/>
    <w:rsid w:val="00246A9E"/>
    <w:rsid w:val="00265400"/>
    <w:rsid w:val="0026644A"/>
    <w:rsid w:val="00267DE8"/>
    <w:rsid w:val="00276BB2"/>
    <w:rsid w:val="00285DF1"/>
    <w:rsid w:val="00290D1F"/>
    <w:rsid w:val="002975B1"/>
    <w:rsid w:val="002A40E0"/>
    <w:rsid w:val="002A5177"/>
    <w:rsid w:val="002A539F"/>
    <w:rsid w:val="002B579A"/>
    <w:rsid w:val="002D00C2"/>
    <w:rsid w:val="002D326B"/>
    <w:rsid w:val="002D3D1F"/>
    <w:rsid w:val="002D4F42"/>
    <w:rsid w:val="002E6949"/>
    <w:rsid w:val="002F3DEE"/>
    <w:rsid w:val="00306428"/>
    <w:rsid w:val="00306B0C"/>
    <w:rsid w:val="003116F5"/>
    <w:rsid w:val="003333ED"/>
    <w:rsid w:val="00334171"/>
    <w:rsid w:val="003355C6"/>
    <w:rsid w:val="0034333D"/>
    <w:rsid w:val="0034435F"/>
    <w:rsid w:val="00356758"/>
    <w:rsid w:val="003570C3"/>
    <w:rsid w:val="00363221"/>
    <w:rsid w:val="0036451D"/>
    <w:rsid w:val="003650B5"/>
    <w:rsid w:val="00365415"/>
    <w:rsid w:val="00371F89"/>
    <w:rsid w:val="00377E91"/>
    <w:rsid w:val="00381A3F"/>
    <w:rsid w:val="0039403D"/>
    <w:rsid w:val="003A4EBC"/>
    <w:rsid w:val="003B0E12"/>
    <w:rsid w:val="003C085F"/>
    <w:rsid w:val="003C3EC2"/>
    <w:rsid w:val="003C4B13"/>
    <w:rsid w:val="003D089D"/>
    <w:rsid w:val="003D6FC0"/>
    <w:rsid w:val="003E4300"/>
    <w:rsid w:val="003E55A7"/>
    <w:rsid w:val="003E6A33"/>
    <w:rsid w:val="003E797D"/>
    <w:rsid w:val="003F2000"/>
    <w:rsid w:val="003F262E"/>
    <w:rsid w:val="00400F4A"/>
    <w:rsid w:val="00403210"/>
    <w:rsid w:val="00423359"/>
    <w:rsid w:val="00445B36"/>
    <w:rsid w:val="00446AD9"/>
    <w:rsid w:val="00452506"/>
    <w:rsid w:val="004527CA"/>
    <w:rsid w:val="00467389"/>
    <w:rsid w:val="00471E34"/>
    <w:rsid w:val="00471E7A"/>
    <w:rsid w:val="0047532C"/>
    <w:rsid w:val="00487086"/>
    <w:rsid w:val="004A17D7"/>
    <w:rsid w:val="004A78E1"/>
    <w:rsid w:val="004B4314"/>
    <w:rsid w:val="004B5B3A"/>
    <w:rsid w:val="004B7E42"/>
    <w:rsid w:val="004D1FFD"/>
    <w:rsid w:val="004E658C"/>
    <w:rsid w:val="004E7E19"/>
    <w:rsid w:val="004E7EDE"/>
    <w:rsid w:val="004F29F8"/>
    <w:rsid w:val="005042C3"/>
    <w:rsid w:val="0051241E"/>
    <w:rsid w:val="005202FB"/>
    <w:rsid w:val="00522974"/>
    <w:rsid w:val="0052413C"/>
    <w:rsid w:val="005357A9"/>
    <w:rsid w:val="00535E32"/>
    <w:rsid w:val="00537A59"/>
    <w:rsid w:val="0054014B"/>
    <w:rsid w:val="00561745"/>
    <w:rsid w:val="005632AF"/>
    <w:rsid w:val="00566E82"/>
    <w:rsid w:val="00584238"/>
    <w:rsid w:val="00590566"/>
    <w:rsid w:val="00593C8B"/>
    <w:rsid w:val="0059690C"/>
    <w:rsid w:val="005A3CFE"/>
    <w:rsid w:val="005A4A3F"/>
    <w:rsid w:val="005C09AA"/>
    <w:rsid w:val="005C0EE0"/>
    <w:rsid w:val="005C61E7"/>
    <w:rsid w:val="005C77F3"/>
    <w:rsid w:val="005D621D"/>
    <w:rsid w:val="005E3A71"/>
    <w:rsid w:val="005E47F8"/>
    <w:rsid w:val="005E739D"/>
    <w:rsid w:val="005F0197"/>
    <w:rsid w:val="005F4C99"/>
    <w:rsid w:val="005F7146"/>
    <w:rsid w:val="00615FA4"/>
    <w:rsid w:val="00616CEA"/>
    <w:rsid w:val="00617026"/>
    <w:rsid w:val="006234FF"/>
    <w:rsid w:val="00623D0F"/>
    <w:rsid w:val="006259FC"/>
    <w:rsid w:val="00626BE0"/>
    <w:rsid w:val="00627AFE"/>
    <w:rsid w:val="00630558"/>
    <w:rsid w:val="00650116"/>
    <w:rsid w:val="00655B71"/>
    <w:rsid w:val="00667420"/>
    <w:rsid w:val="0067018D"/>
    <w:rsid w:val="006727E8"/>
    <w:rsid w:val="00685EC7"/>
    <w:rsid w:val="006862F9"/>
    <w:rsid w:val="00687E9A"/>
    <w:rsid w:val="0069298D"/>
    <w:rsid w:val="00693F6B"/>
    <w:rsid w:val="00694DD2"/>
    <w:rsid w:val="00697ABA"/>
    <w:rsid w:val="00697CB5"/>
    <w:rsid w:val="006A5C2E"/>
    <w:rsid w:val="006B0C52"/>
    <w:rsid w:val="006B18E9"/>
    <w:rsid w:val="006B4AF4"/>
    <w:rsid w:val="006D50FC"/>
    <w:rsid w:val="006D6FA7"/>
    <w:rsid w:val="006D7EE7"/>
    <w:rsid w:val="006E01D8"/>
    <w:rsid w:val="006E393A"/>
    <w:rsid w:val="006E3DF8"/>
    <w:rsid w:val="006E7D58"/>
    <w:rsid w:val="00722FAE"/>
    <w:rsid w:val="00724E41"/>
    <w:rsid w:val="007252B7"/>
    <w:rsid w:val="007253CE"/>
    <w:rsid w:val="007259AD"/>
    <w:rsid w:val="00732E5F"/>
    <w:rsid w:val="00740AD1"/>
    <w:rsid w:val="00740F20"/>
    <w:rsid w:val="00744862"/>
    <w:rsid w:val="00755C40"/>
    <w:rsid w:val="007568B0"/>
    <w:rsid w:val="00766908"/>
    <w:rsid w:val="007876CE"/>
    <w:rsid w:val="00792CBE"/>
    <w:rsid w:val="007A3D9F"/>
    <w:rsid w:val="007A3EB4"/>
    <w:rsid w:val="007A6442"/>
    <w:rsid w:val="007A6840"/>
    <w:rsid w:val="007B5FC6"/>
    <w:rsid w:val="007B78E6"/>
    <w:rsid w:val="007C25BE"/>
    <w:rsid w:val="007C265D"/>
    <w:rsid w:val="007D5F5F"/>
    <w:rsid w:val="007D5FCA"/>
    <w:rsid w:val="007E02B2"/>
    <w:rsid w:val="007F458B"/>
    <w:rsid w:val="007F7AE0"/>
    <w:rsid w:val="008027A5"/>
    <w:rsid w:val="00803533"/>
    <w:rsid w:val="00813176"/>
    <w:rsid w:val="0082739A"/>
    <w:rsid w:val="00843288"/>
    <w:rsid w:val="00844ECF"/>
    <w:rsid w:val="00864D2A"/>
    <w:rsid w:val="008706E8"/>
    <w:rsid w:val="00870F9C"/>
    <w:rsid w:val="00885807"/>
    <w:rsid w:val="008918F8"/>
    <w:rsid w:val="00892693"/>
    <w:rsid w:val="00894C7C"/>
    <w:rsid w:val="008960E0"/>
    <w:rsid w:val="008A01A8"/>
    <w:rsid w:val="008A0C32"/>
    <w:rsid w:val="008A37CB"/>
    <w:rsid w:val="008B280F"/>
    <w:rsid w:val="00920163"/>
    <w:rsid w:val="00924605"/>
    <w:rsid w:val="0092637A"/>
    <w:rsid w:val="0093136D"/>
    <w:rsid w:val="009419D2"/>
    <w:rsid w:val="009420AA"/>
    <w:rsid w:val="009462DF"/>
    <w:rsid w:val="00960944"/>
    <w:rsid w:val="0096265D"/>
    <w:rsid w:val="00965FF8"/>
    <w:rsid w:val="0098624C"/>
    <w:rsid w:val="009863EC"/>
    <w:rsid w:val="0099292A"/>
    <w:rsid w:val="00996ADA"/>
    <w:rsid w:val="009977EA"/>
    <w:rsid w:val="00997D60"/>
    <w:rsid w:val="009A3A1C"/>
    <w:rsid w:val="009B5604"/>
    <w:rsid w:val="009C0283"/>
    <w:rsid w:val="009C0D5A"/>
    <w:rsid w:val="009C3A2E"/>
    <w:rsid w:val="009C6E31"/>
    <w:rsid w:val="009D6CE7"/>
    <w:rsid w:val="009E3F51"/>
    <w:rsid w:val="009F57B5"/>
    <w:rsid w:val="00A1495B"/>
    <w:rsid w:val="00A1604D"/>
    <w:rsid w:val="00A200B6"/>
    <w:rsid w:val="00A23C08"/>
    <w:rsid w:val="00A23E4D"/>
    <w:rsid w:val="00A26D1D"/>
    <w:rsid w:val="00A3526C"/>
    <w:rsid w:val="00A43833"/>
    <w:rsid w:val="00A473F9"/>
    <w:rsid w:val="00A50E66"/>
    <w:rsid w:val="00A539C8"/>
    <w:rsid w:val="00A701BF"/>
    <w:rsid w:val="00A71292"/>
    <w:rsid w:val="00A938B2"/>
    <w:rsid w:val="00AA6D53"/>
    <w:rsid w:val="00AC0086"/>
    <w:rsid w:val="00AD4126"/>
    <w:rsid w:val="00AD66AA"/>
    <w:rsid w:val="00AE1269"/>
    <w:rsid w:val="00B14A75"/>
    <w:rsid w:val="00B429A9"/>
    <w:rsid w:val="00B44DFC"/>
    <w:rsid w:val="00B45A03"/>
    <w:rsid w:val="00B5214D"/>
    <w:rsid w:val="00B5445B"/>
    <w:rsid w:val="00B773DB"/>
    <w:rsid w:val="00B804F6"/>
    <w:rsid w:val="00B96717"/>
    <w:rsid w:val="00B96883"/>
    <w:rsid w:val="00BB037A"/>
    <w:rsid w:val="00BB45B8"/>
    <w:rsid w:val="00BD09DF"/>
    <w:rsid w:val="00BD52EB"/>
    <w:rsid w:val="00BD56E4"/>
    <w:rsid w:val="00BE5443"/>
    <w:rsid w:val="00BE6C70"/>
    <w:rsid w:val="00BF1625"/>
    <w:rsid w:val="00BF3E51"/>
    <w:rsid w:val="00C01880"/>
    <w:rsid w:val="00C218BC"/>
    <w:rsid w:val="00C261AD"/>
    <w:rsid w:val="00C50BC4"/>
    <w:rsid w:val="00C52CF9"/>
    <w:rsid w:val="00C62BD9"/>
    <w:rsid w:val="00C649D2"/>
    <w:rsid w:val="00C86D55"/>
    <w:rsid w:val="00C90749"/>
    <w:rsid w:val="00CA1286"/>
    <w:rsid w:val="00CB55CC"/>
    <w:rsid w:val="00CC265E"/>
    <w:rsid w:val="00CD2285"/>
    <w:rsid w:val="00CD277B"/>
    <w:rsid w:val="00CD570B"/>
    <w:rsid w:val="00CD7800"/>
    <w:rsid w:val="00CE0640"/>
    <w:rsid w:val="00CF3077"/>
    <w:rsid w:val="00CF4CC3"/>
    <w:rsid w:val="00CF545B"/>
    <w:rsid w:val="00D00816"/>
    <w:rsid w:val="00D015EB"/>
    <w:rsid w:val="00D0336E"/>
    <w:rsid w:val="00D05403"/>
    <w:rsid w:val="00D1468E"/>
    <w:rsid w:val="00D263A8"/>
    <w:rsid w:val="00D335DE"/>
    <w:rsid w:val="00D45D53"/>
    <w:rsid w:val="00D47DC8"/>
    <w:rsid w:val="00D577B4"/>
    <w:rsid w:val="00D61C58"/>
    <w:rsid w:val="00D6218F"/>
    <w:rsid w:val="00D65900"/>
    <w:rsid w:val="00D710BA"/>
    <w:rsid w:val="00D84E65"/>
    <w:rsid w:val="00D922A8"/>
    <w:rsid w:val="00D93382"/>
    <w:rsid w:val="00D94390"/>
    <w:rsid w:val="00D9738E"/>
    <w:rsid w:val="00DA054D"/>
    <w:rsid w:val="00DA15CE"/>
    <w:rsid w:val="00DA1AED"/>
    <w:rsid w:val="00DB4642"/>
    <w:rsid w:val="00DC5F0D"/>
    <w:rsid w:val="00DF3046"/>
    <w:rsid w:val="00E34753"/>
    <w:rsid w:val="00E35E7B"/>
    <w:rsid w:val="00E40B4E"/>
    <w:rsid w:val="00E4181B"/>
    <w:rsid w:val="00E42327"/>
    <w:rsid w:val="00E42E4D"/>
    <w:rsid w:val="00E55A93"/>
    <w:rsid w:val="00E563A6"/>
    <w:rsid w:val="00E63A3F"/>
    <w:rsid w:val="00E652AE"/>
    <w:rsid w:val="00E71EA5"/>
    <w:rsid w:val="00E77B75"/>
    <w:rsid w:val="00E83010"/>
    <w:rsid w:val="00E83DBC"/>
    <w:rsid w:val="00EA0CF5"/>
    <w:rsid w:val="00EA2194"/>
    <w:rsid w:val="00EB07CB"/>
    <w:rsid w:val="00EB1D5E"/>
    <w:rsid w:val="00EB23D4"/>
    <w:rsid w:val="00EB3DE2"/>
    <w:rsid w:val="00EC02A0"/>
    <w:rsid w:val="00EC754E"/>
    <w:rsid w:val="00ED2DD7"/>
    <w:rsid w:val="00EE4160"/>
    <w:rsid w:val="00EF163D"/>
    <w:rsid w:val="00EF24A9"/>
    <w:rsid w:val="00EF3BF6"/>
    <w:rsid w:val="00EF50E6"/>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91CCC"/>
    <w:rsid w:val="00F931C5"/>
    <w:rsid w:val="00F96ADE"/>
    <w:rsid w:val="00FA6419"/>
    <w:rsid w:val="00FB3ABC"/>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192009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A052-0347-4B6E-897E-27A62FD3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16820</Words>
  <Characters>95877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2022-08-22T10:26:00Z</cp:lastPrinted>
  <dcterms:created xsi:type="dcterms:W3CDTF">2022-09-02T06:07:00Z</dcterms:created>
  <dcterms:modified xsi:type="dcterms:W3CDTF">2022-09-02T06:07:00Z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