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69AD" w:rsidRDefault="00F869AD" w:rsidP="00F869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869AD">
        <w:rPr>
          <w:rFonts w:ascii="Arial" w:hAnsi="Arial" w:cs="Arial"/>
          <w:b/>
          <w:bCs/>
          <w:sz w:val="28"/>
          <w:szCs w:val="28"/>
        </w:rPr>
        <w:t>BIRLA INSTITUTE OF TECHNOLOGY, MESRA</w:t>
      </w:r>
    </w:p>
    <w:p w:rsidR="00F869AD" w:rsidRPr="00F869AD" w:rsidRDefault="00F869AD" w:rsidP="00F869A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69AD">
        <w:rPr>
          <w:rFonts w:ascii="Arial" w:hAnsi="Arial" w:cs="Arial"/>
          <w:b/>
          <w:bCs/>
          <w:sz w:val="24"/>
          <w:szCs w:val="24"/>
        </w:rPr>
        <w:t>Requisition Slip for cartridge refilling</w:t>
      </w:r>
    </w:p>
    <w:p w:rsidR="00F869AD" w:rsidRDefault="00F869AD" w:rsidP="00F869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Kindly arrange to refill the following cartridges</w:t>
      </w: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9"/>
        <w:gridCol w:w="5202"/>
        <w:gridCol w:w="3081"/>
      </w:tblGrid>
      <w:tr w:rsidR="00F869AD" w:rsidRPr="00F869AD" w:rsidTr="00F869AD">
        <w:tc>
          <w:tcPr>
            <w:tcW w:w="959" w:type="dxa"/>
          </w:tcPr>
          <w:p w:rsidR="00F869AD" w:rsidRPr="00F869AD" w:rsidRDefault="00F869AD" w:rsidP="00F869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9AD">
              <w:rPr>
                <w:rFonts w:ascii="Arial" w:hAnsi="Arial" w:cs="Arial"/>
                <w:b/>
                <w:bCs/>
                <w:sz w:val="24"/>
                <w:szCs w:val="24"/>
              </w:rPr>
              <w:t>SRL</w:t>
            </w:r>
          </w:p>
        </w:tc>
        <w:tc>
          <w:tcPr>
            <w:tcW w:w="5202" w:type="dxa"/>
          </w:tcPr>
          <w:p w:rsidR="00F869AD" w:rsidRPr="00F869AD" w:rsidRDefault="00F869AD" w:rsidP="00F869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9AD">
              <w:rPr>
                <w:rFonts w:ascii="Arial" w:hAnsi="Arial" w:cs="Arial"/>
                <w:b/>
                <w:bCs/>
                <w:sz w:val="24"/>
                <w:szCs w:val="24"/>
              </w:rPr>
              <w:t>Type of cartridge</w:t>
            </w:r>
          </w:p>
        </w:tc>
        <w:tc>
          <w:tcPr>
            <w:tcW w:w="3081" w:type="dxa"/>
          </w:tcPr>
          <w:p w:rsidR="00F869AD" w:rsidRPr="00F869AD" w:rsidRDefault="00F869AD" w:rsidP="00F869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9AD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</w:tr>
      <w:tr w:rsidR="00F869AD" w:rsidTr="00F869AD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Cartridge 12A</w:t>
            </w:r>
          </w:p>
        </w:tc>
        <w:tc>
          <w:tcPr>
            <w:tcW w:w="3081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869AD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869AD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869AD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88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869AD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SCX4251</w:t>
            </w:r>
          </w:p>
        </w:tc>
        <w:tc>
          <w:tcPr>
            <w:tcW w:w="3081" w:type="dxa"/>
          </w:tcPr>
          <w:p w:rsidR="00F869AD" w:rsidRDefault="00F869AD" w:rsidP="00F869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869AD">
        <w:rPr>
          <w:rFonts w:ascii="Arial" w:hAnsi="Arial" w:cs="Arial"/>
          <w:b/>
          <w:bCs/>
          <w:sz w:val="24"/>
          <w:szCs w:val="24"/>
          <w:u w:val="single"/>
        </w:rPr>
        <w:t>Signature of Dealing Person</w:t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  <w:u w:val="single"/>
        </w:rPr>
        <w:t>HOD/In-Charge</w:t>
      </w: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869AD" w:rsidRDefault="00F869AD" w:rsidP="00F869AD">
      <w:pPr>
        <w:spacing w:after="0" w:line="240" w:lineRule="auto"/>
        <w:ind w:left="-851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869AD" w:rsidRDefault="00F869AD" w:rsidP="00F869AD">
      <w:pPr>
        <w:spacing w:after="0" w:line="240" w:lineRule="auto"/>
        <w:ind w:left="-851" w:right="-755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ind w:left="-851" w:right="-755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ind w:left="-851" w:right="-755"/>
        <w:rPr>
          <w:rFonts w:ascii="Arial" w:hAnsi="Arial" w:cs="Arial"/>
          <w:sz w:val="24"/>
          <w:szCs w:val="24"/>
        </w:rPr>
      </w:pPr>
    </w:p>
    <w:p w:rsidR="00F869AD" w:rsidRPr="00F869AD" w:rsidRDefault="00F869AD" w:rsidP="00F869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869AD">
        <w:rPr>
          <w:rFonts w:ascii="Arial" w:hAnsi="Arial" w:cs="Arial"/>
          <w:b/>
          <w:bCs/>
          <w:sz w:val="28"/>
          <w:szCs w:val="28"/>
        </w:rPr>
        <w:t>BIRLA INSTITUTE OF TECHNOLOGY, MESRA</w:t>
      </w:r>
    </w:p>
    <w:p w:rsidR="00F869AD" w:rsidRPr="00F869AD" w:rsidRDefault="00F869AD" w:rsidP="00F869A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69AD">
        <w:rPr>
          <w:rFonts w:ascii="Arial" w:hAnsi="Arial" w:cs="Arial"/>
          <w:b/>
          <w:bCs/>
          <w:sz w:val="24"/>
          <w:szCs w:val="24"/>
        </w:rPr>
        <w:t>Requisition Slip for cartridge refilling</w:t>
      </w:r>
    </w:p>
    <w:p w:rsidR="00F869AD" w:rsidRDefault="00F869AD" w:rsidP="00F869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Kindly arrange to refill the following cartridges</w:t>
      </w: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9"/>
        <w:gridCol w:w="5202"/>
        <w:gridCol w:w="3081"/>
      </w:tblGrid>
      <w:tr w:rsidR="00F869AD" w:rsidRPr="00F869AD" w:rsidTr="00FA5A3C">
        <w:tc>
          <w:tcPr>
            <w:tcW w:w="959" w:type="dxa"/>
          </w:tcPr>
          <w:p w:rsidR="00F869AD" w:rsidRPr="00F869AD" w:rsidRDefault="00F869AD" w:rsidP="00FA5A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9AD">
              <w:rPr>
                <w:rFonts w:ascii="Arial" w:hAnsi="Arial" w:cs="Arial"/>
                <w:b/>
                <w:bCs/>
                <w:sz w:val="24"/>
                <w:szCs w:val="24"/>
              </w:rPr>
              <w:t>SRL</w:t>
            </w:r>
          </w:p>
        </w:tc>
        <w:tc>
          <w:tcPr>
            <w:tcW w:w="5202" w:type="dxa"/>
          </w:tcPr>
          <w:p w:rsidR="00F869AD" w:rsidRPr="00F869AD" w:rsidRDefault="00F869AD" w:rsidP="00FA5A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9AD">
              <w:rPr>
                <w:rFonts w:ascii="Arial" w:hAnsi="Arial" w:cs="Arial"/>
                <w:b/>
                <w:bCs/>
                <w:sz w:val="24"/>
                <w:szCs w:val="24"/>
              </w:rPr>
              <w:t>Type of cartridge</w:t>
            </w:r>
          </w:p>
        </w:tc>
        <w:tc>
          <w:tcPr>
            <w:tcW w:w="3081" w:type="dxa"/>
          </w:tcPr>
          <w:p w:rsidR="00F869AD" w:rsidRPr="00F869AD" w:rsidRDefault="00F869AD" w:rsidP="00FA5A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9AD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</w:tr>
      <w:tr w:rsidR="00F869AD" w:rsidTr="00FA5A3C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Cartridge 12A</w:t>
            </w:r>
          </w:p>
        </w:tc>
        <w:tc>
          <w:tcPr>
            <w:tcW w:w="3081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A5A3C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A5A3C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A5A3C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88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9AD" w:rsidTr="00FA5A3C">
        <w:tc>
          <w:tcPr>
            <w:tcW w:w="959" w:type="dxa"/>
          </w:tcPr>
          <w:p w:rsidR="00F869AD" w:rsidRPr="00F869AD" w:rsidRDefault="00F869AD" w:rsidP="00F869A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Cartridge </w:t>
            </w:r>
            <w:r>
              <w:rPr>
                <w:rFonts w:ascii="Arial" w:hAnsi="Arial" w:cs="Arial"/>
                <w:sz w:val="24"/>
                <w:szCs w:val="24"/>
              </w:rPr>
              <w:t>SCX4251</w:t>
            </w:r>
          </w:p>
        </w:tc>
        <w:tc>
          <w:tcPr>
            <w:tcW w:w="3081" w:type="dxa"/>
          </w:tcPr>
          <w:p w:rsidR="00F869AD" w:rsidRDefault="00F869AD" w:rsidP="00FA5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9AD" w:rsidRDefault="00F869AD" w:rsidP="00F869A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869AD">
        <w:rPr>
          <w:rFonts w:ascii="Arial" w:hAnsi="Arial" w:cs="Arial"/>
          <w:b/>
          <w:bCs/>
          <w:sz w:val="24"/>
          <w:szCs w:val="24"/>
          <w:u w:val="single"/>
        </w:rPr>
        <w:t>Signature of Dealing Person</w:t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869AD">
        <w:rPr>
          <w:rFonts w:ascii="Arial" w:hAnsi="Arial" w:cs="Arial"/>
          <w:b/>
          <w:bCs/>
          <w:sz w:val="24"/>
          <w:szCs w:val="24"/>
          <w:u w:val="single"/>
        </w:rPr>
        <w:t>HOD/In-Charge</w:t>
      </w:r>
    </w:p>
    <w:p w:rsidR="00F869AD" w:rsidRDefault="00F869AD" w:rsidP="00F869A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869AD" w:rsidRPr="00F869AD" w:rsidRDefault="00F869AD" w:rsidP="00F869AD">
      <w:pPr>
        <w:spacing w:after="0" w:line="240" w:lineRule="auto"/>
        <w:ind w:left="-851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869AD" w:rsidRPr="00F869AD" w:rsidRDefault="00F869AD" w:rsidP="00F869AD">
      <w:pPr>
        <w:spacing w:after="0" w:line="240" w:lineRule="auto"/>
        <w:ind w:left="-851" w:right="-755"/>
        <w:rPr>
          <w:rFonts w:ascii="Arial" w:hAnsi="Arial" w:cs="Arial"/>
          <w:sz w:val="24"/>
          <w:szCs w:val="24"/>
        </w:rPr>
      </w:pPr>
    </w:p>
    <w:sectPr w:rsidR="00F869AD" w:rsidRPr="00F86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285A"/>
    <w:multiLevelType w:val="hybridMultilevel"/>
    <w:tmpl w:val="A1944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E75AE"/>
    <w:multiLevelType w:val="hybridMultilevel"/>
    <w:tmpl w:val="A1944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69AD"/>
    <w:rsid w:val="00F8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kumar</dc:creator>
  <cp:keywords/>
  <dc:description/>
  <cp:lastModifiedBy>anand kumar</cp:lastModifiedBy>
  <cp:revision>2</cp:revision>
  <dcterms:created xsi:type="dcterms:W3CDTF">2019-07-22T05:29:00Z</dcterms:created>
  <dcterms:modified xsi:type="dcterms:W3CDTF">2019-07-22T05:34:00Z</dcterms:modified>
</cp:coreProperties>
</file>